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United Arab Emirates, Abu Dhabi</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in diagnosing and treating communication disorders, swallowing difficulties, and language impairments. Specialized in working with diverse populations, including children and adults, across the United Arab Emirates Abu Dhabi region. Committed to delivering high-quality care aligned with international standards while adapting to the unique cultural and linguistic landscape of UAE healthcare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t xml:space="preserve">, [University Name], [Country] – Graduated in [Year]</w:t>
      </w:r>
    </w:p>
    <w:p>
      <w:pPr>
        <w:numPr>
          <w:ilvl w:val="0"/>
          <w:numId w:val="1001"/>
        </w:numPr>
        <w:pStyle w:val="Compact"/>
      </w:pPr>
      <w:r>
        <w:rPr>
          <w:bCs/>
          <w:b/>
        </w:rPr>
        <w:t xml:space="preserve">Master of Science in Speech Therapy</w:t>
      </w:r>
      <w:r>
        <w:t xml:space="preserve">, [University Name], [Country] – Graduated in [Year]</w:t>
      </w:r>
    </w:p>
    <w:p>
      <w:pPr>
        <w:numPr>
          <w:ilvl w:val="0"/>
          <w:numId w:val="1001"/>
        </w:numPr>
        <w:pStyle w:val="Compact"/>
      </w:pPr>
      <w:r>
        <w:rPr>
          <w:bCs/>
          <w:b/>
        </w:rPr>
        <w:t xml:space="preserve">Certificate in Advanced Pediatric Speech Therapy</w:t>
      </w:r>
      <w:r>
        <w:t xml:space="preserve">, [Institute Name], United Arab Emirates Abu Dhabi – Completed in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Abu Dhabi Health Services Company (SEHA)</w:t>
      </w:r>
      <w:r>
        <w:t xml:space="preserve">, United Arab Emirates Abu Dhabi – [Start Date] to [End Date]</w:t>
      </w:r>
    </w:p>
    <w:p>
      <w:pPr>
        <w:numPr>
          <w:ilvl w:val="0"/>
          <w:numId w:val="1002"/>
        </w:numPr>
        <w:pStyle w:val="Compact"/>
      </w:pPr>
      <w:r>
        <w:t xml:space="preserve">Provided individualized therapy sessions to patients with speech, language, and swallowing disorders, focusing on pediatric and geriatric populations.</w:t>
      </w:r>
    </w:p>
    <w:p>
      <w:pPr>
        <w:numPr>
          <w:ilvl w:val="0"/>
          <w:numId w:val="1002"/>
        </w:numPr>
        <w:pStyle w:val="Compact"/>
      </w:pPr>
      <w:r>
        <w:t xml:space="preserve">Collaborated with multidisciplinary teams, including audiologists, psychologists, and occupational therapists, to develop comprehensive care plans.</w:t>
      </w:r>
    </w:p>
    <w:p>
      <w:pPr>
        <w:numPr>
          <w:ilvl w:val="0"/>
          <w:numId w:val="1002"/>
        </w:numPr>
        <w:pStyle w:val="Compact"/>
      </w:pPr>
      <w:r>
        <w:t xml:space="preserve">Conducted assessments using standardized tools such as the Peabody Picture Vocabulary Test (PPVT) and the Goldman-Fristoe Test of Articulation (GFTA).</w:t>
      </w:r>
    </w:p>
    <w:p>
      <w:pPr>
        <w:numPr>
          <w:ilvl w:val="0"/>
          <w:numId w:val="1002"/>
        </w:numPr>
        <w:pStyle w:val="Compact"/>
      </w:pPr>
      <w:r>
        <w:t xml:space="preserve">Delivered workshops on early intervention strategies for speech delays to parents and educators in UAE Abu Dhabi schools.</w:t>
      </w:r>
    </w:p>
    <w:p>
      <w:pPr>
        <w:numPr>
          <w:ilvl w:val="0"/>
          <w:numId w:val="1002"/>
        </w:numPr>
        <w:pStyle w:val="Compact"/>
      </w:pPr>
      <w:r>
        <w:t xml:space="preserve">Contributed to the implementation of evidence-based practices aligned with UAE healthcare guidelines.</w:t>
      </w:r>
    </w:p>
    <w:bookmarkEnd w:id="23"/>
    <w:bookmarkStart w:id="24" w:name="speech-therapist-1"/>
    <w:p>
      <w:pPr>
        <w:pStyle w:val="Heading3"/>
      </w:pPr>
      <w:r>
        <w:t xml:space="preserve">Speech Therapist</w:t>
      </w:r>
    </w:p>
    <w:p>
      <w:pPr>
        <w:pStyle w:val="FirstParagraph"/>
      </w:pPr>
      <w:r>
        <w:rPr>
          <w:bCs/>
          <w:b/>
        </w:rPr>
        <w:t xml:space="preserve">Motherhood Hospital, Abu Dhabi</w:t>
      </w:r>
      <w:r>
        <w:t xml:space="preserve">, United Arab Emirates – [Start Date] to [End Date]</w:t>
      </w:r>
    </w:p>
    <w:p>
      <w:pPr>
        <w:numPr>
          <w:ilvl w:val="0"/>
          <w:numId w:val="1003"/>
        </w:numPr>
        <w:pStyle w:val="Compact"/>
      </w:pPr>
      <w:r>
        <w:t xml:space="preserve">Diagnosed and treated patients with articulation disorders, stuttering, and cognitive-communication impairments.</w:t>
      </w:r>
    </w:p>
    <w:p>
      <w:pPr>
        <w:numPr>
          <w:ilvl w:val="0"/>
          <w:numId w:val="1003"/>
        </w:numPr>
        <w:pStyle w:val="Compact"/>
      </w:pPr>
      <w:r>
        <w:t xml:space="preserve">Developed and maintained detailed patient records to track progress and adjust therapy goals.</w:t>
      </w:r>
    </w:p>
    <w:p>
      <w:pPr>
        <w:numPr>
          <w:ilvl w:val="0"/>
          <w:numId w:val="1003"/>
        </w:numPr>
        <w:pStyle w:val="Compact"/>
      </w:pPr>
      <w:r>
        <w:t xml:space="preserve">Provided teletherapy services to expand accessibility for patients in remote areas of UAE Abu Dhabi.</w:t>
      </w:r>
    </w:p>
    <w:p>
      <w:pPr>
        <w:numPr>
          <w:ilvl w:val="0"/>
          <w:numId w:val="1003"/>
        </w:numPr>
        <w:pStyle w:val="Compact"/>
      </w:pPr>
      <w:r>
        <w:t xml:space="preserve">Supported the integration of assistive technology, such as speech-generating devices, for non-verbal patients.</w:t>
      </w:r>
    </w:p>
    <w:bookmarkEnd w:id="24"/>
    <w:bookmarkStart w:id="25" w:name="speech-therapy-intern"/>
    <w:p>
      <w:pPr>
        <w:pStyle w:val="Heading3"/>
      </w:pPr>
      <w:r>
        <w:t xml:space="preserve">Speech Therapy Intern</w:t>
      </w:r>
    </w:p>
    <w:p>
      <w:pPr>
        <w:pStyle w:val="FirstParagraph"/>
      </w:pPr>
      <w:r>
        <w:rPr>
          <w:bCs/>
          <w:b/>
        </w:rPr>
        <w:t xml:space="preserve">Abu Dhabi Children's Hospital</w:t>
      </w:r>
      <w:r>
        <w:t xml:space="preserve">, United Arab Emirates – [Start Date] to [End Date]</w:t>
      </w:r>
    </w:p>
    <w:p>
      <w:pPr>
        <w:numPr>
          <w:ilvl w:val="0"/>
          <w:numId w:val="1004"/>
        </w:numPr>
        <w:pStyle w:val="Compact"/>
      </w:pPr>
      <w:r>
        <w:t xml:space="preserve">Gained hands-on experience in assessing and treating developmental delays in children aged 2–12 years.</w:t>
      </w:r>
    </w:p>
    <w:p>
      <w:pPr>
        <w:numPr>
          <w:ilvl w:val="0"/>
          <w:numId w:val="1004"/>
        </w:numPr>
        <w:pStyle w:val="Compact"/>
      </w:pPr>
      <w:r>
        <w:t xml:space="preserve">Participated in community outreach programs to raise awareness about speech and language disorders in UAE Abu Dhabi.</w:t>
      </w:r>
    </w:p>
    <w:p>
      <w:pPr>
        <w:numPr>
          <w:ilvl w:val="0"/>
          <w:numId w:val="1004"/>
        </w:numPr>
        <w:pStyle w:val="Compact"/>
      </w:pPr>
      <w:r>
        <w:t xml:space="preserve">Received mentorship from senior therapists to refine clinical skills and cultural competence.</w:t>
      </w:r>
    </w:p>
    <w:bookmarkEnd w:id="25"/>
    <w:bookmarkEnd w:id="26"/>
    <w:bookmarkStart w:id="27" w:name="certifications-training"/>
    <w:p>
      <w:pPr>
        <w:pStyle w:val="Heading2"/>
      </w:pPr>
      <w:r>
        <w:t xml:space="preserve">Certifications &amp; Training</w:t>
      </w:r>
    </w:p>
    <w:p>
      <w:pPr>
        <w:numPr>
          <w:ilvl w:val="0"/>
          <w:numId w:val="1005"/>
        </w:numPr>
        <w:pStyle w:val="Compact"/>
      </w:pPr>
      <w:r>
        <w:t xml:space="preserve">American Speech-Language-Hearing Association (ASHA) Certification – [Year]</w:t>
      </w:r>
    </w:p>
    <w:p>
      <w:pPr>
        <w:numPr>
          <w:ilvl w:val="0"/>
          <w:numId w:val="1005"/>
        </w:numPr>
        <w:pStyle w:val="Compact"/>
      </w:pPr>
      <w:r>
        <w:t xml:space="preserve">Registered Speech Therapist in the United Arab Emirates Abu Dhabi – [Year]</w:t>
      </w:r>
    </w:p>
    <w:p>
      <w:pPr>
        <w:numPr>
          <w:ilvl w:val="0"/>
          <w:numId w:val="1005"/>
        </w:numPr>
        <w:pStyle w:val="Compact"/>
      </w:pPr>
      <w:r>
        <w:t xml:space="preserve">Certificate in Early Intervention for Children with Communication Disorders – [Institute Name], [Year]</w:t>
      </w:r>
    </w:p>
    <w:p>
      <w:pPr>
        <w:numPr>
          <w:ilvl w:val="0"/>
          <w:numId w:val="1005"/>
        </w:numPr>
        <w:pStyle w:val="Compact"/>
      </w:pPr>
      <w:r>
        <w:t xml:space="preserve">Workshop on Cultural Competence in Healthcare Delivery, UAE Abu Dhabi – [Year]</w:t>
      </w:r>
    </w:p>
    <w:bookmarkEnd w:id="27"/>
    <w:bookmarkStart w:id="28" w:name="skills"/>
    <w:p>
      <w:pPr>
        <w:pStyle w:val="Heading2"/>
      </w:pPr>
      <w:r>
        <w:t xml:space="preserve">Skills</w:t>
      </w:r>
    </w:p>
    <w:p>
      <w:pPr>
        <w:numPr>
          <w:ilvl w:val="0"/>
          <w:numId w:val="1006"/>
        </w:numPr>
        <w:pStyle w:val="Compact"/>
      </w:pPr>
      <w:r>
        <w:t xml:space="preserve">Expertise in diagnosing and treating speech, language, and swallowing disorders.</w:t>
      </w:r>
    </w:p>
    <w:p>
      <w:pPr>
        <w:numPr>
          <w:ilvl w:val="0"/>
          <w:numId w:val="1006"/>
        </w:numPr>
        <w:pStyle w:val="Compact"/>
      </w:pPr>
      <w:r>
        <w:t xml:space="preserve">Proficient in using evidence-based therapeutic techniques such as the PROMPT method and melodic intonation therapy.</w:t>
      </w:r>
    </w:p>
    <w:p>
      <w:pPr>
        <w:numPr>
          <w:ilvl w:val="0"/>
          <w:numId w:val="1006"/>
        </w:numPr>
        <w:pStyle w:val="Compact"/>
      </w:pPr>
      <w:r>
        <w:t xml:space="preserve">Strong communication and interpersonal skills to engage patients and their families.</w:t>
      </w:r>
    </w:p>
    <w:p>
      <w:pPr>
        <w:numPr>
          <w:ilvl w:val="0"/>
          <w:numId w:val="1006"/>
        </w:numPr>
        <w:pStyle w:val="Compact"/>
      </w:pPr>
      <w:r>
        <w:t xml:space="preserve">Fluent in Arabic and English; basic proficiency in [other languages, if applicable].</w:t>
      </w:r>
    </w:p>
    <w:p>
      <w:pPr>
        <w:numPr>
          <w:ilvl w:val="0"/>
          <w:numId w:val="1006"/>
        </w:numPr>
        <w:pStyle w:val="Compact"/>
      </w:pPr>
      <w:r>
        <w:t xml:space="preserve">Skilled in creating individualized therapy plans tailored to cultural and linguistic needs.</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Proficient</w:t>
      </w:r>
    </w:p>
    <w:p>
      <w:pPr>
        <w:numPr>
          <w:ilvl w:val="0"/>
          <w:numId w:val="1007"/>
        </w:numPr>
        <w:pStyle w:val="Compact"/>
      </w:pPr>
      <w:r>
        <w:t xml:space="preserve">[Other languages, if applicable]</w:t>
      </w:r>
    </w:p>
    <w:bookmarkEnd w:id="29"/>
    <w:bookmarkStart w:id="30" w:name="references"/>
    <w:p>
      <w:pPr>
        <w:pStyle w:val="Heading2"/>
      </w:pPr>
      <w:r>
        <w:t xml:space="preserve">References</w:t>
      </w:r>
    </w:p>
    <w:p>
      <w:pPr>
        <w:pStyle w:val="FirstParagraph"/>
      </w:pPr>
      <w:r>
        <w:t xml:space="preserve">Available upon request. References include supervisors from Abu Dhabi Health Services Company (SEHA), Motherhood Hospital, and academic mentors from [University Name].</w:t>
      </w:r>
    </w:p>
    <w:bookmarkEnd w:id="30"/>
    <w:p>
      <w:pPr>
        <w:pStyle w:val="BodyText"/>
      </w:pPr>
      <w:r>
        <w:rPr>
          <w:bCs/>
          <w:b/>
        </w:rPr>
        <w:t xml:space="preserve">Note:</w:t>
      </w:r>
      <w:r>
        <w:t xml:space="preserve"> </w:t>
      </w:r>
      <w:r>
        <w:t xml:space="preserve">This Curriculum Vitae is tailored for a Speech Therapist role in the United Arab Emirates Abu Dhabi. It emphasizes alignment with local healthcare standards, cultural sensitivity, and specialized expertise in speech therapy within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2025-12-07T22:12:49Z</dcterms:created>
  <dcterms:modified xsi:type="dcterms:W3CDTF">2025-12-07T22:12:49Z</dcterms:modified>
</cp:coreProperties>
</file>

<file path=docProps/custom.xml><?xml version="1.0" encoding="utf-8"?>
<Properties xmlns="http://schemas.openxmlformats.org/officeDocument/2006/custom-properties" xmlns:vt="http://schemas.openxmlformats.org/officeDocument/2006/docPropsVTypes"/>
</file>