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(Argentina</w:t>
      </w:r>
      <w:r>
        <w:t xml:space="preserve"> </w:t>
      </w:r>
      <w:r>
        <w:t xml:space="preserve">Córdoba)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tatistician-argentina-córdoba"/>
    <w:p>
      <w:pPr>
        <w:pStyle w:val="Heading2"/>
      </w:pPr>
      <w:r>
        <w:t xml:space="preserve">Statistician | Argentina Córdoba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 [Area Code] [Number]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Statistician with a strong academic background in data analysis, research methodology, and statistical modeling. Proficient in leveraging data to drive informed decision-making across diverse sectors such as education, healthcare, and public policy. Committed to contributing expertise to organizations in Argentina Córdoba that prioritize evidence-based solutions. Aiming to utilize technical skills in R, Python, SPSS, and SAS within a collaborative environment to address complex challenges in the region.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bachelor-of-science-in-statistics"/>
    <w:p>
      <w:pPr>
        <w:pStyle w:val="Heading4"/>
      </w:pPr>
      <w:r>
        <w:t xml:space="preserve">Bachelor of Science in Statistics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, Córdoba, Argentina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Applied Statistics with a focus on data analysis and experimental design.</w:t>
      </w:r>
    </w:p>
    <w:p>
      <w:pPr>
        <w:numPr>
          <w:ilvl w:val="0"/>
          <w:numId w:val="1001"/>
        </w:numPr>
        <w:pStyle w:val="Compact"/>
      </w:pPr>
      <w:r>
        <w:t xml:space="preserve">Relevant coursework: Probability Theory, Regression Analysis, Sampling Techniques, and Statistical Software (R, SPSS).</w:t>
      </w:r>
    </w:p>
    <w:p>
      <w:pPr>
        <w:numPr>
          <w:ilvl w:val="0"/>
          <w:numId w:val="1001"/>
        </w:numPr>
        <w:pStyle w:val="Compact"/>
      </w:pPr>
      <w:r>
        <w:t xml:space="preserve">Honored with the "Best Thesis in Data Science" award for a project analyzing socioeconomic trends in Córdoba.</w:t>
      </w:r>
    </w:p>
    <w:bookmarkEnd w:id="22"/>
    <w:bookmarkStart w:id="23" w:name="master-of-science-in-biostatistics"/>
    <w:p>
      <w:pPr>
        <w:pStyle w:val="Heading4"/>
      </w:pPr>
      <w:r>
        <w:t xml:space="preserve">Master of Science in Biostatistics</w:t>
      </w:r>
    </w:p>
    <w:p>
      <w:pPr>
        <w:pStyle w:val="FirstParagraph"/>
      </w:pPr>
      <w:r>
        <w:rPr>
          <w:bCs/>
          <w:b/>
        </w:rPr>
        <w:t xml:space="preserve">Universidad de Buenos Aires (UBA)</w:t>
      </w:r>
      <w:r>
        <w:t xml:space="preserve">, Buenos Aires, Argentina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statistical methods for health research and clinical trials.</w:t>
      </w:r>
    </w:p>
    <w:p>
      <w:pPr>
        <w:numPr>
          <w:ilvl w:val="0"/>
          <w:numId w:val="1002"/>
        </w:numPr>
        <w:pStyle w:val="Compact"/>
      </w:pPr>
      <w:r>
        <w:t xml:space="preserve">Conducted a study on public health disparities in urban areas, published in the *Revista Argentina de Salud Pública*.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X202a38c918af39dcd060dd861b6ae645dabaa99"/>
    <w:p>
      <w:pPr>
        <w:pStyle w:val="Heading4"/>
      </w:pPr>
      <w:r>
        <w:t xml:space="preserve">Statistician | Instituto de Estadística de Córdoba (IEC)</w:t>
      </w:r>
    </w:p>
    <w:p>
      <w:pPr>
        <w:pStyle w:val="FirstParagraph"/>
      </w:pPr>
      <w:r>
        <w:rPr>
          <w:bCs/>
          <w:b/>
        </w:rPr>
        <w:t xml:space="preserve">Córdoba, Argentina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statistical models to analyze regional economic data, supporting policy formulation for the provincial government.</w:t>
      </w:r>
    </w:p>
    <w:p>
      <w:pPr>
        <w:numPr>
          <w:ilvl w:val="0"/>
          <w:numId w:val="1003"/>
        </w:numPr>
        <w:pStyle w:val="Compact"/>
      </w:pPr>
      <w:r>
        <w:t xml:space="preserve">Managed large datasets from surveys on education, employment, and housing in Córdoba, ensuring accuracy and compliance with national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researchers to design experiments and interpret results for agricultural productivity studies in rural areas.</w:t>
      </w:r>
    </w:p>
    <w:bookmarkEnd w:id="25"/>
    <w:bookmarkStart w:id="26" w:name="Xc183002311ae4564183f6be399e882f703652ee"/>
    <w:p>
      <w:pPr>
        <w:pStyle w:val="Heading4"/>
      </w:pPr>
      <w:r>
        <w:t xml:space="preserve">Data Analyst | Universidad Nacional de Córdoba (UNC)</w:t>
      </w:r>
    </w:p>
    <w:p>
      <w:pPr>
        <w:pStyle w:val="FirstParagraph"/>
      </w:pPr>
      <w:r>
        <w:rPr>
          <w:bCs/>
          <w:b/>
        </w:rPr>
        <w:t xml:space="preserve">Córdoba, Argentina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statistical analyses to evaluate the effectiveness of academic programs and student performance metrics.</w:t>
      </w:r>
    </w:p>
    <w:p>
      <w:pPr>
        <w:numPr>
          <w:ilvl w:val="0"/>
          <w:numId w:val="1004"/>
        </w:numPr>
        <w:pStyle w:val="Compact"/>
      </w:pPr>
      <w:r>
        <w:t xml:space="preserve">Created interactive dashboards using Tableau to visualize trends in enrollment and graduation rates across departments.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for faculty on data analysis tools, enhancing institutional capacity for evidence-based research.</w:t>
      </w:r>
    </w:p>
    <w:bookmarkEnd w:id="26"/>
    <w:bookmarkStart w:id="27" w:name="freelance-statistician-argentina-córdoba"/>
    <w:p>
      <w:pPr>
        <w:pStyle w:val="Heading4"/>
      </w:pPr>
      <w:r>
        <w:t xml:space="preserve">Freelance Statistician | Argentina Córdoba</w:t>
      </w:r>
    </w:p>
    <w:p>
      <w:pPr>
        <w:pStyle w:val="FirstParagraph"/>
      </w:pPr>
      <w:r>
        <w:rPr>
          <w:bCs/>
          <w:b/>
        </w:rPr>
        <w:t xml:space="preserve">Córdoba, Argentina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statistical consulting services to local NGOs and small businesses, including market research and survey design.</w:t>
      </w:r>
    </w:p>
    <w:p>
      <w:pPr>
        <w:numPr>
          <w:ilvl w:val="0"/>
          <w:numId w:val="1005"/>
        </w:numPr>
        <w:pStyle w:val="Compact"/>
      </w:pPr>
      <w:r>
        <w:t xml:space="preserve">Analyzed customer feedback data for a regional e-commerce platform, leading to a 15% improvement in user satisfaction scores.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Stata.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SQL databases, data cleaning techniques (e.g., handling missing values and outliers).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Analytical Techniques:</w:t>
      </w:r>
      <w:r>
        <w:t xml:space="preserve"> </w:t>
      </w:r>
      <w:r>
        <w:t xml:space="preserve">Regression analysis, time series forecasting, machine learning (scikit-learn), and ANOVA.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 in technical writing and presentations).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Certified Data Scientist</w:t>
      </w:r>
      <w:r>
        <w:t xml:space="preserve"> </w:t>
      </w:r>
      <w:r>
        <w:t xml:space="preserve">| Coursera, 2022</w:t>
      </w:r>
    </w:p>
    <w:p>
      <w:pPr>
        <w:pStyle w:val="BodyText"/>
      </w:pPr>
      <w:r>
        <w:rPr>
          <w:bCs/>
          <w:b/>
        </w:rPr>
        <w:t xml:space="preserve">Advanced Statistical Analysis with R</w:t>
      </w:r>
      <w:r>
        <w:t xml:space="preserve"> </w:t>
      </w:r>
      <w:r>
        <w:t xml:space="preserve">| Universidad Nacional de Córdoba, 2021</w:t>
      </w:r>
    </w:p>
    <w:p>
      <w:pPr>
        <w:pStyle w:val="BodyText"/>
      </w:pPr>
      <w:r>
        <w:rPr>
          <w:bCs/>
          <w:b/>
        </w:rPr>
        <w:t xml:space="preserve">Data Privacy and Ethics in Statistics</w:t>
      </w:r>
      <w:r>
        <w:t xml:space="preserve"> </w:t>
      </w:r>
      <w:r>
        <w:t xml:space="preserve">| Argentine Association of Statisticians (AASE), 2020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8d87262a40a3cfa4f19a6a168b286113c0f1072"/>
    <w:p>
      <w:pPr>
        <w:pStyle w:val="Heading4"/>
      </w:pPr>
      <w:r>
        <w:t xml:space="preserve">Socioeconomic Impact Analysis in Córdoba (2023)</w:t>
      </w:r>
    </w:p>
    <w:p>
      <w:pPr>
        <w:pStyle w:val="FirstParagraph"/>
      </w:pPr>
      <w:r>
        <w:t xml:space="preserve">Designed a survey to assess the impact of economic policies on rural communities. Utilized logistic regression to identify key predictors of poverty, resulting in recommendations for targeted interventions.</w:t>
      </w:r>
    </w:p>
    <w:bookmarkEnd w:id="31"/>
    <w:bookmarkStart w:id="32" w:name="healthcare-access-study-2022"/>
    <w:p>
      <w:pPr>
        <w:pStyle w:val="Heading4"/>
      </w:pPr>
      <w:r>
        <w:t xml:space="preserve">Healthcare Access Study (2022)</w:t>
      </w:r>
    </w:p>
    <w:p>
      <w:pPr>
        <w:pStyle w:val="FirstParagraph"/>
      </w:pPr>
      <w:r>
        <w:t xml:space="preserve">Analyzed data from public health centers in Córdoba to evaluate disparities in service availability. Published findings in a regional journal, influencing the allocation of resources to underserved areas.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Argentine Association of Statisticians (AASE)</w:t>
      </w:r>
    </w:p>
    <w:p>
      <w:pPr>
        <w:numPr>
          <w:ilvl w:val="0"/>
          <w:numId w:val="1007"/>
        </w:numPr>
        <w:pStyle w:val="Compact"/>
      </w:pPr>
      <w:r>
        <w:t xml:space="preserve">Volunteer for the Córdoba Data Science Meetup, organizing workshops on statistical literacy.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Argentine cultural contexts, with experience collaborating with local institutions in Córdoba. Familiarity with regional challenges and opportunities in data-driven decision-making.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for a non-profit organization to analyze educational outcomes in Córdoba’s public schools, contributing to policy recommendations.</w:t>
      </w:r>
    </w:p>
    <w:bookmarkEnd w:id="35"/>
    <w:p>
      <w:pPr>
        <w:pStyle w:val="BodyText"/>
      </w:pPr>
      <w:r>
        <w:t xml:space="preserve">Curriculum Vitae | Statistician | Argentina Córdoba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(Argentina Córdoba)</dc:title>
  <dc:creator/>
  <dc:language>en</dc:language>
  <cp:keywords/>
  <dcterms:created xsi:type="dcterms:W3CDTF">2026-05-31T04:02:30Z</dcterms:created>
  <dcterms:modified xsi:type="dcterms:W3CDTF">2026-05-31T04:02:30Z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