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+880-171-XXXXXXX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skilled Statistician with a strong academic background in data analysis and research methodologies, seeking to contribute expertise to organizations in Bangladesh Dhaka. Committed to leveraging statistical techniques for solving real-world problems, particularly in sectors such as public health, agriculture, and economic development. This Curriculum Vitae outlines my qualifications as a Statistician tailored for the dynamic environment of Bangladesh Dhaka.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sc.-in-statistics"/>
    <w:p>
      <w:pPr>
        <w:pStyle w:val="Heading3"/>
      </w:pPr>
      <w:r>
        <w:t xml:space="preserve">M.Sc. in Statistics</w:t>
      </w:r>
    </w:p>
    <w:p>
      <w:pPr>
        <w:pStyle w:val="FirstParagraph"/>
      </w:pPr>
      <w:r>
        <w:t xml:space="preserve">University of Dhaka, Bangladesh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Applied Statistics and Data Science.</w:t>
      </w:r>
    </w:p>
    <w:p>
      <w:pPr>
        <w:numPr>
          <w:ilvl w:val="0"/>
          <w:numId w:val="1001"/>
        </w:numPr>
        <w:pStyle w:val="Compact"/>
      </w:pPr>
      <w:r>
        <w:t xml:space="preserve">Published a research paper on "Statistical Analysis of Agricultural Productivity in Bangladesh Dhaka" in the Journal of Bangladeshi Statistical Research.</w:t>
      </w:r>
    </w:p>
    <w:bookmarkEnd w:id="22"/>
    <w:bookmarkStart w:id="23" w:name="b.sc.-hons-in-mathematics"/>
    <w:p>
      <w:pPr>
        <w:pStyle w:val="Heading3"/>
      </w:pPr>
      <w:r>
        <w:t xml:space="preserve">B.Sc. (Hons) in Mathematics</w:t>
      </w:r>
    </w:p>
    <w:p>
      <w:pPr>
        <w:pStyle w:val="FirstParagraph"/>
      </w:pPr>
      <w:r>
        <w:t xml:space="preserve">University of Dhaka, Bangladesh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 on mathematical modeling and probability theory, foundational for statistical analysis.</w:t>
      </w:r>
    </w:p>
    <w:p>
      <w:pPr>
        <w:numPr>
          <w:ilvl w:val="0"/>
          <w:numId w:val="1002"/>
        </w:numPr>
        <w:pStyle w:val="Compact"/>
      </w:pPr>
      <w:r>
        <w:t xml:space="preserve">Participated in the "National Statistical Competency Development Program" organized by the Bangladesh Bureau of Statistics.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t xml:space="preserve">Bangladesh Institute of Development Studies (BIDS), Dhaka</w:t>
      </w:r>
      <w:r>
        <w:br/>
      </w:r>
      <w:r>
        <w:t xml:space="preserve">Duration: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data analysis for national surveys on poverty, education, and health in Bangladesh Dhaka.</w:t>
      </w:r>
    </w:p>
    <w:p>
      <w:pPr>
        <w:numPr>
          <w:ilvl w:val="0"/>
          <w:numId w:val="1003"/>
        </w:numPr>
        <w:pStyle w:val="Compact"/>
      </w:pPr>
      <w:r>
        <w:t xml:space="preserve">Developed statistical models to predict crop yields in collaboration with the Department of Agricultural Research.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statisticians and trained teams on advanced statistical software like R and Python.</w:t>
      </w:r>
    </w:p>
    <w:bookmarkEnd w:id="25"/>
    <w:bookmarkStart w:id="26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t xml:space="preserve">Social Welfare Development Organization (SWDO), Dhaka</w:t>
      </w:r>
      <w:r>
        <w:br/>
      </w:r>
      <w:r>
        <w:t xml:space="preserve">Duration: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surveys on community health and nutrition, contributing to policy recommendations for the Ministry of Health.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in Bangladesh Dhaka to analyze data from urban slum development projects.</w:t>
      </w:r>
    </w:p>
    <w:p>
      <w:pPr>
        <w:numPr>
          <w:ilvl w:val="0"/>
          <w:numId w:val="1004"/>
        </w:numPr>
        <w:pStyle w:val="Compact"/>
      </w:pPr>
      <w:r>
        <w:t xml:space="preserve">Published a report titled "Statistical Insights into Urban Poverty in Dhaka" that influenced funding allocations for social programs.</w:t>
      </w:r>
    </w:p>
    <w:bookmarkEnd w:id="26"/>
    <w:bookmarkStart w:id="27" w:name="freelance-data-analyst"/>
    <w:p>
      <w:pPr>
        <w:pStyle w:val="Heading3"/>
      </w:pPr>
      <w:r>
        <w:t xml:space="preserve">Freelance Data Analyst</w:t>
      </w:r>
    </w:p>
    <w:p>
      <w:pPr>
        <w:pStyle w:val="FirstParagraph"/>
      </w:pPr>
      <w:r>
        <w:t xml:space="preserve">Independent Contractor, Bangladesh Dhaka</w:t>
      </w:r>
      <w:r>
        <w:br/>
      </w:r>
      <w:r>
        <w:t xml:space="preserve">Duration: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statistical consultancy to small businesses and startups in Dhaka, optimizing operations through data-driven decisions.</w:t>
      </w:r>
    </w:p>
    <w:p>
      <w:pPr>
        <w:numPr>
          <w:ilvl w:val="0"/>
          <w:numId w:val="1005"/>
        </w:numPr>
        <w:pStyle w:val="Compact"/>
      </w:pPr>
      <w:r>
        <w:t xml:space="preserve">Created dashboards using Tableau to visualize economic trends for clients in the textile and garment industry.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Python, and SQL for statistical modeling and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creating charts, graphs, and dashboards using Tableau and Power BI.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Experienced with STATA, SAS, and Excel for advanced analytics.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Adept at designing surveys, experiments, and observational studies tailored to Bangladesh Dhaka’s socio-economic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Bengali; basic knowledge of Arabic (for regional collaborations).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Advanced Certificate in Data Science, Bangladesh University of Engineering and Technology (BUET), [Year]</w:t>
      </w:r>
    </w:p>
    <w:p>
      <w:pPr>
        <w:numPr>
          <w:ilvl w:val="0"/>
          <w:numId w:val="1007"/>
        </w:numPr>
        <w:pStyle w:val="Compact"/>
      </w:pPr>
      <w:r>
        <w:t xml:space="preserve">Certified Statistical Analyst, Bangladesh Bureau of Statistics, [Year]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Certification, [Year]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"Statistical Trends in Urbanization: A Study of Dhaka," Journal of Bangladeshi Geography and Development, [Year].</w:t>
      </w:r>
    </w:p>
    <w:p>
      <w:pPr>
        <w:numPr>
          <w:ilvl w:val="0"/>
          <w:numId w:val="1008"/>
        </w:numPr>
        <w:pStyle w:val="Compact"/>
      </w:pPr>
      <w:r>
        <w:t xml:space="preserve">"Impact of Climate Change on Agriculture in Bangladesh Dhaka," International Journal of Environmental Sciences, [Year].</w:t>
      </w:r>
    </w:p>
    <w:p>
      <w:pPr>
        <w:numPr>
          <w:ilvl w:val="0"/>
          <w:numId w:val="1008"/>
        </w:numPr>
        <w:pStyle w:val="Compact"/>
      </w:pPr>
      <w:r>
        <w:t xml:space="preserve">Co-authored a report for the World Bank on "Economic Indicators in Urban Centers of Bangladesh."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9f8c4b623a99bcf1a7eb4a9a90f8726f4250e5a"/>
    <w:p>
      <w:pPr>
        <w:pStyle w:val="Heading3"/>
      </w:pPr>
      <w:r>
        <w:t xml:space="preserve">Data-Driven Policy Analysis for Dhaka City Development</w:t>
      </w:r>
    </w:p>
    <w:p>
      <w:pPr>
        <w:pStyle w:val="FirstParagraph"/>
      </w:pPr>
      <w:r>
        <w:t xml:space="preserve">Collaborated with the Dhaka City Corporation to analyze traffic patterns and pollution levels, resulting in a 15% improvement in urban planning strategies.</w:t>
      </w:r>
    </w:p>
    <w:bookmarkEnd w:id="32"/>
    <w:bookmarkStart w:id="33" w:name="crop-yield-prediction-model"/>
    <w:p>
      <w:pPr>
        <w:pStyle w:val="Heading3"/>
      </w:pPr>
      <w:r>
        <w:t xml:space="preserve">Crop Yield Prediction Model</w:t>
      </w:r>
    </w:p>
    <w:p>
      <w:pPr>
        <w:pStyle w:val="FirstParagraph"/>
      </w:pPr>
      <w:r>
        <w:t xml:space="preserve">Developed a machine learning model using historical weather data to predict rice yields in Bangladesh Dhaka, aiding farmers in disaster mitigation.</w:t>
      </w:r>
    </w:p>
    <w:bookmarkEnd w:id="33"/>
    <w:bookmarkEnd w:id="34"/>
    <w:bookmarkStart w:id="35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t xml:space="preserve">Volunteered with the Bangladesh Red Crescent Society to analyze disaster response data in flood-affected areas of Dhaka.</w:t>
      </w:r>
    </w:p>
    <w:p>
      <w:pPr>
        <w:numPr>
          <w:ilvl w:val="0"/>
          <w:numId w:val="1009"/>
        </w:numPr>
        <w:pStyle w:val="Compact"/>
      </w:pPr>
      <w:r>
        <w:t xml:space="preserve">Taught basic statistics to underprivileged students at local NGOs in Bangladesh Dhaka, fostering interest in STEM fields.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Email/Phone]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as a Statistician in Bangladesh Dhaka reflects a commitment to excellence, innovation, and service. This document underscores my ability to address complex challenges through statistical expertise, aligning with the needs of organizations and communities in Bangladesh Dhaka.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Statistician, Bangladesh Dhaka</dc:title>
  <dc:creator/>
  <dc:language>en</dc:language>
  <cp:keywords/>
  <dcterms:created xsi:type="dcterms:W3CDTF">2025-12-03T14:24:30Z</dcterms:created>
  <dcterms:modified xsi:type="dcterms:W3CDTF">2025-12-03T14:24:30Z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