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Guangzhou</w:t>
      </w:r>
    </w:p>
    <w:bookmarkStart w:id="38" w:name="curriculum-vitae"/>
    <w:p>
      <w:pPr>
        <w:pStyle w:val="Heading1"/>
      </w:pPr>
      <w:r>
        <w:t xml:space="preserve">Curriculum Vitae</w:t>
      </w:r>
    </w:p>
    <w:bookmarkStart w:id="37" w:name="statistician-china-guangzhou"/>
    <w:p>
      <w:pPr>
        <w:pStyle w:val="Heading2"/>
      </w:pPr>
      <w:r>
        <w:t xml:space="preserve">Statistician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Statistician with a strong academic foundation and hands-on experience in data analysis, research methodology, and statistical modeling. Proficient in leveraging advanced analytical tools to derive actionable insights for businesses, governments, and research institutions. Committed to applying statistical expertise to address complex challenges in China's dynamic economic landscape, particularly in Guangzhou. Skilled in translating technical data into strategic decision-making frameworks that align with the goals of enterprises operating in this vibrant region.</w:t>
      </w:r>
    </w:p>
    <w:bookmarkEnd w:id="21"/>
    <w:bookmarkStart w:id="25" w:name="professional-experience"/>
    <w:p>
      <w:pPr>
        <w:pStyle w:val="Heading3"/>
      </w:pPr>
      <w:r>
        <w:t xml:space="preserve">Professional Experience</w:t>
      </w:r>
    </w:p>
    <w:bookmarkStart w:id="22" w:name="X62535d377cd35d564b3b4b2bde956d9b4ab8208"/>
    <w:p>
      <w:pPr>
        <w:pStyle w:val="Heading4"/>
      </w:pPr>
      <w:r>
        <w:t xml:space="preserve">Senior Statistician | Guangzhou Institute of Statistics</w:t>
      </w:r>
    </w:p>
    <w:p>
      <w:pPr>
        <w:pStyle w:val="FirstParagraph"/>
      </w:pPr>
      <w:r>
        <w:rPr>
          <w:iCs/>
          <w:i/>
        </w:rPr>
        <w:t xml:space="preserve">January 2020 – Present</w:t>
      </w:r>
    </w:p>
    <w:p>
      <w:pPr>
        <w:numPr>
          <w:ilvl w:val="0"/>
          <w:numId w:val="1001"/>
        </w:numPr>
        <w:pStyle w:val="Compact"/>
      </w:pPr>
      <w:r>
        <w:t xml:space="preserve">Lead data analysis projects for provincial economic reports, focusing on trends in trade, industry, and population demographics in Guangzhou.</w:t>
      </w:r>
    </w:p>
    <w:p>
      <w:pPr>
        <w:numPr>
          <w:ilvl w:val="0"/>
          <w:numId w:val="1001"/>
        </w:numPr>
        <w:pStyle w:val="Compact"/>
      </w:pPr>
      <w:r>
        <w:t xml:space="preserve">Developed predictive models to forecast market behavior for key sectors such as manufacturing and finance, aiding policymakers in China Guangzhou's economic planning.</w:t>
      </w:r>
    </w:p>
    <w:p>
      <w:pPr>
        <w:numPr>
          <w:ilvl w:val="0"/>
          <w:numId w:val="1001"/>
        </w:numPr>
        <w:pStyle w:val="Compact"/>
      </w:pPr>
      <w:r>
        <w:t xml:space="preserve">Collaborated with local businesses to optimize operational efficiency through statistical process control (SPC) and quality assurance frameworks.</w:t>
      </w:r>
    </w:p>
    <w:p>
      <w:pPr>
        <w:numPr>
          <w:ilvl w:val="0"/>
          <w:numId w:val="1001"/>
        </w:numPr>
        <w:pStyle w:val="Compact"/>
      </w:pPr>
      <w:r>
        <w:t xml:space="preserve">Published research papers on data-driven strategies for sustainable urban development in Guangzhou, presented at national conferences.</w:t>
      </w:r>
    </w:p>
    <w:bookmarkEnd w:id="22"/>
    <w:bookmarkStart w:id="23" w:name="Xfbeefdd1dfeb3bdc34f392960b955a2241f080c"/>
    <w:p>
      <w:pPr>
        <w:pStyle w:val="Heading4"/>
      </w:pPr>
      <w:r>
        <w:t xml:space="preserve">Statistical Analyst | Guangzhou Tech Solutions</w:t>
      </w:r>
    </w:p>
    <w:p>
      <w:pPr>
        <w:pStyle w:val="FirstParagraph"/>
      </w:pPr>
      <w:r>
        <w:rPr>
          <w:iCs/>
          <w:i/>
        </w:rPr>
        <w:t xml:space="preserve">June 2017 – December 2019</w:t>
      </w:r>
    </w:p>
    <w:p>
      <w:pPr>
        <w:numPr>
          <w:ilvl w:val="0"/>
          <w:numId w:val="1002"/>
        </w:numPr>
        <w:pStyle w:val="Compact"/>
      </w:pPr>
      <w:r>
        <w:t xml:space="preserve">Designed and implemented data collection frameworks for market research campaigns targeting consumers in China Guangzhou's tech-driven industries.</w:t>
      </w:r>
    </w:p>
    <w:p>
      <w:pPr>
        <w:numPr>
          <w:ilvl w:val="0"/>
          <w:numId w:val="1002"/>
        </w:numPr>
        <w:pStyle w:val="Compact"/>
      </w:pPr>
      <w:r>
        <w:t xml:space="preserve">Utilized R, Python, and SPSS to analyze large datasets, identifying correlations between consumer behavior and economic indicators.</w:t>
      </w:r>
    </w:p>
    <w:p>
      <w:pPr>
        <w:numPr>
          <w:ilvl w:val="0"/>
          <w:numId w:val="1002"/>
        </w:numPr>
        <w:pStyle w:val="Compact"/>
      </w:pPr>
      <w:r>
        <w:t xml:space="preserve">Provided statistical insights to support product development strategies for multinational corporations operating in Guangzhou's commercial hubs.</w:t>
      </w:r>
    </w:p>
    <w:p>
      <w:pPr>
        <w:numPr>
          <w:ilvl w:val="0"/>
          <w:numId w:val="1002"/>
        </w:numPr>
        <w:pStyle w:val="Compact"/>
      </w:pPr>
      <w:r>
        <w:t xml:space="preserve">Created interactive dashboards using Tableau to visualize complex data for stakeholders, enhancing decision-making processes.</w:t>
      </w:r>
    </w:p>
    <w:bookmarkEnd w:id="23"/>
    <w:bookmarkStart w:id="24" w:name="Xd40bf9845d381a95e76a31b930dc72d0600adda"/>
    <w:p>
      <w:pPr>
        <w:pStyle w:val="Heading4"/>
      </w:pPr>
      <w:r>
        <w:t xml:space="preserve">Research Assistant | South China Normal University</w:t>
      </w:r>
    </w:p>
    <w:p>
      <w:pPr>
        <w:pStyle w:val="FirstParagraph"/>
      </w:pPr>
      <w:r>
        <w:rPr>
          <w:iCs/>
          <w:i/>
        </w:rPr>
        <w:t xml:space="preserve">September 2015 – May 2017</w:t>
      </w:r>
    </w:p>
    <w:p>
      <w:pPr>
        <w:numPr>
          <w:ilvl w:val="0"/>
          <w:numId w:val="1003"/>
        </w:numPr>
        <w:pStyle w:val="Compact"/>
      </w:pPr>
      <w:r>
        <w:t xml:space="preserve">Conducted statistical analyses for academic research on educational outcomes in Guangzhou's public schools.</w:t>
      </w:r>
    </w:p>
    <w:p>
      <w:pPr>
        <w:numPr>
          <w:ilvl w:val="0"/>
          <w:numId w:val="1003"/>
        </w:numPr>
        <w:pStyle w:val="Compact"/>
      </w:pPr>
      <w:r>
        <w:t xml:space="preserve">Collaborated on a national study funded by the Chinese Ministry of Education, focusing on data validation techniques for longitudinal surveys.</w:t>
      </w:r>
    </w:p>
    <w:p>
      <w:pPr>
        <w:numPr>
          <w:ilvl w:val="0"/>
          <w:numId w:val="1003"/>
        </w:numPr>
        <w:pStyle w:val="Compact"/>
      </w:pPr>
      <w:r>
        <w:t xml:space="preserve">Presented findings at university seminars, emphasizing the role of statistics in improving educational policies across China.</w:t>
      </w:r>
    </w:p>
    <w:bookmarkEnd w:id="24"/>
    <w:bookmarkEnd w:id="25"/>
    <w:bookmarkStart w:id="28" w:name="education"/>
    <w:p>
      <w:pPr>
        <w:pStyle w:val="Heading3"/>
      </w:pPr>
      <w:r>
        <w:t xml:space="preserve">Education</w:t>
      </w:r>
    </w:p>
    <w:bookmarkStart w:id="26" w:name="Xadee5cf075e8aafb3f8907c831238ed0d1fbfca"/>
    <w:p>
      <w:pPr>
        <w:pStyle w:val="Heading4"/>
      </w:pPr>
      <w:r>
        <w:t xml:space="preserve">MSc in Statistics | South China Normal University</w:t>
      </w:r>
    </w:p>
    <w:p>
      <w:pPr>
        <w:pStyle w:val="FirstParagraph"/>
      </w:pPr>
      <w:r>
        <w:rPr>
          <w:iCs/>
          <w:i/>
        </w:rPr>
        <w:t xml:space="preserve">Graduated: June 2017</w:t>
      </w:r>
    </w:p>
    <w:p>
      <w:pPr>
        <w:numPr>
          <w:ilvl w:val="0"/>
          <w:numId w:val="1004"/>
        </w:numPr>
        <w:pStyle w:val="Compact"/>
      </w:pPr>
      <w:r>
        <w:t xml:space="preserve">Courses included advanced statistical theory, machine learning, and econometrics.</w:t>
      </w:r>
    </w:p>
    <w:p>
      <w:pPr>
        <w:numPr>
          <w:ilvl w:val="0"/>
          <w:numId w:val="1004"/>
        </w:numPr>
        <w:pStyle w:val="Compact"/>
      </w:pPr>
      <w:r>
        <w:t xml:space="preserve">Thesis title: "Statistical Modeling for Urban Economic Growth in China Guangzhou."</w:t>
      </w:r>
    </w:p>
    <w:bookmarkEnd w:id="26"/>
    <w:bookmarkStart w:id="27" w:name="bsc-in-mathematics-guangzhou-university"/>
    <w:p>
      <w:pPr>
        <w:pStyle w:val="Heading4"/>
      </w:pPr>
      <w:r>
        <w:t xml:space="preserve">BSc in Mathematics | Guangzhou University</w:t>
      </w:r>
    </w:p>
    <w:p>
      <w:pPr>
        <w:pStyle w:val="FirstParagraph"/>
      </w:pPr>
      <w:r>
        <w:rPr>
          <w:iCs/>
          <w:i/>
        </w:rPr>
        <w:t xml:space="preserve">Graduated: June 2015</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Data Analysis Tools:</w:t>
      </w:r>
      <w:r>
        <w:t xml:space="preserve"> </w:t>
      </w:r>
      <w:r>
        <w:t xml:space="preserve">R, Python (Pandas, NumPy), SPSS, SAS, SQL.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t xml:space="preserve">Regression analysis, time series forecasting, hypothesis testing.</w:t>
      </w:r>
    </w:p>
    <w:p>
      <w:pPr>
        <w:numPr>
          <w:ilvl w:val="0"/>
          <w:numId w:val="1005"/>
        </w:numPr>
        <w:pStyle w:val="Compact"/>
      </w:pPr>
      <w:r>
        <w:t xml:space="preserve">Fluent in Mandarin and English; basic understanding of Cantonese.</w:t>
      </w:r>
    </w:p>
    <w:bookmarkEnd w:id="29"/>
    <w:bookmarkStart w:id="30" w:name="certifications-licenses"/>
    <w:p>
      <w:pPr>
        <w:pStyle w:val="Heading3"/>
      </w:pPr>
      <w:r>
        <w:t xml:space="preserve">Certifications &amp; Licenses</w:t>
      </w:r>
    </w:p>
    <w:p>
      <w:pPr>
        <w:numPr>
          <w:ilvl w:val="0"/>
          <w:numId w:val="1006"/>
        </w:numPr>
        <w:pStyle w:val="Compact"/>
      </w:pPr>
      <w:r>
        <w:t xml:space="preserve">Certified SAS Programmer (2019)</w:t>
      </w:r>
    </w:p>
    <w:p>
      <w:pPr>
        <w:numPr>
          <w:ilvl w:val="0"/>
          <w:numId w:val="1006"/>
        </w:numPr>
        <w:pStyle w:val="Compact"/>
      </w:pPr>
      <w:r>
        <w:t xml:space="preserve">SPSS Advanced Certification (2018)</w:t>
      </w:r>
    </w:p>
    <w:p>
      <w:pPr>
        <w:numPr>
          <w:ilvl w:val="0"/>
          <w:numId w:val="1006"/>
        </w:numPr>
        <w:pStyle w:val="Compact"/>
      </w:pPr>
      <w:r>
        <w:t xml:space="preserve">Google Analytics Certification (2020)</w:t>
      </w:r>
    </w:p>
    <w:bookmarkEnd w:id="30"/>
    <w:bookmarkStart w:id="34" w:name="projects-publications"/>
    <w:p>
      <w:pPr>
        <w:pStyle w:val="Heading3"/>
      </w:pPr>
      <w:r>
        <w:t xml:space="preserve">Projects &amp; Publications</w:t>
      </w:r>
    </w:p>
    <w:bookmarkStart w:id="31" w:name="X03bef0577e46204d4f24abc7466cae941e59349"/>
    <w:p>
      <w:pPr>
        <w:pStyle w:val="Heading4"/>
      </w:pPr>
      <w:r>
        <w:t xml:space="preserve">"Economic Impact of Trade Policies on Guangzhou's Manufacturing Sector"</w:t>
      </w:r>
    </w:p>
    <w:p>
      <w:pPr>
        <w:pStyle w:val="FirstParagraph"/>
      </w:pPr>
      <w:r>
        <w:rPr>
          <w:iCs/>
          <w:i/>
        </w:rPr>
        <w:t xml:space="preserve">Published in the Journal of Chinese Economic Studies (2021)</w:t>
      </w:r>
    </w:p>
    <w:p>
      <w:pPr>
        <w:numPr>
          <w:ilvl w:val="0"/>
          <w:numId w:val="1007"/>
        </w:numPr>
        <w:pStyle w:val="Compact"/>
      </w:pPr>
      <w:r>
        <w:t xml:space="preserve">Analyzed trade data from 2015–2020 to assess the effects of China's Belt and Road Initiative on Guangzhou's export industries.</w:t>
      </w:r>
    </w:p>
    <w:bookmarkEnd w:id="31"/>
    <w:bookmarkStart w:id="32" w:name="X253a6836d6a783dc552e92f0215ada0b77d5551"/>
    <w:p>
      <w:pPr>
        <w:pStyle w:val="Heading4"/>
      </w:pPr>
      <w:r>
        <w:t xml:space="preserve">"Predictive Analytics for Healthcare Resource Allocation in Guangzhou"</w:t>
      </w:r>
    </w:p>
    <w:p>
      <w:pPr>
        <w:pStyle w:val="FirstParagraph"/>
      </w:pPr>
      <w:r>
        <w:rPr>
          <w:iCs/>
          <w:i/>
        </w:rPr>
        <w:t xml:space="preserve">Presented at the International Conference on Data Science (2022)</w:t>
      </w:r>
    </w:p>
    <w:p>
      <w:pPr>
        <w:numPr>
          <w:ilvl w:val="0"/>
          <w:numId w:val="1008"/>
        </w:numPr>
        <w:pStyle w:val="Compact"/>
      </w:pPr>
      <w:r>
        <w:t xml:space="preserve">Developed a machine learning model to optimize hospital bed allocation during public health crises.</w:t>
      </w:r>
    </w:p>
    <w:bookmarkEnd w:id="32"/>
    <w:bookmarkStart w:id="33" w:name="Xc1650f6f4d0f0bc4f8105be704ac5cf57bb4383"/>
    <w:p>
      <w:pPr>
        <w:pStyle w:val="Heading4"/>
      </w:pPr>
      <w:r>
        <w:t xml:space="preserve">"Consumer Behavior Analysis in China's E-commerce Market"</w:t>
      </w:r>
    </w:p>
    <w:p>
      <w:pPr>
        <w:pStyle w:val="FirstParagraph"/>
      </w:pPr>
      <w:r>
        <w:rPr>
          <w:iCs/>
          <w:i/>
        </w:rPr>
        <w:t xml:space="preserve">Client Project for Guangzhou-based Retail Tech Company (2020)</w:t>
      </w:r>
    </w:p>
    <w:p>
      <w:pPr>
        <w:numPr>
          <w:ilvl w:val="0"/>
          <w:numId w:val="1009"/>
        </w:numPr>
        <w:pStyle w:val="Compact"/>
      </w:pPr>
      <w:r>
        <w:t xml:space="preserve">Used clustering algorithms to segment consumers based on purchasing patterns in Guangzhou's urban centers.</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Chinese Statistical Association (2018–Present)</w:t>
      </w:r>
    </w:p>
    <w:p>
      <w:pPr>
        <w:numPr>
          <w:ilvl w:val="0"/>
          <w:numId w:val="1010"/>
        </w:numPr>
        <w:pStyle w:val="Compact"/>
      </w:pPr>
      <w:r>
        <w:t xml:space="preserve">Volunteer Statistician, Guangzhou Open Data Initiative (2019–Present)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Statistician seeking opportunities in China Guangzhou, emphasizing expertise in data analysis, research, and statistical modeling aligned with the region's economic and technological advancements.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Guangzhou</dc:title>
  <dc:creator/>
  <dc:language>en</dc:language>
  <cp:keywords/>
  <dcterms:created xsi:type="dcterms:W3CDTF">2025-11-30T00:05:01Z</dcterms:created>
  <dcterms:modified xsi:type="dcterms:W3CDTF">2025-11-30T00:05:01Z</dcterms:modified>
</cp:coreProperties>
</file>

<file path=docProps/custom.xml><?xml version="1.0" encoding="utf-8"?>
<Properties xmlns="http://schemas.openxmlformats.org/officeDocument/2006/custom-properties" xmlns:vt="http://schemas.openxmlformats.org/officeDocument/2006/docPropsVTypes"/>
</file>