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9" w:name="statistician-egypt-cairo"/>
    <w:p>
      <w:pPr>
        <w:pStyle w:val="Heading2"/>
      </w:pPr>
      <w:r>
        <w:t xml:space="preserve">Statistician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Statistician with [X years] of experience in data analysis, statistical modeling, and research. Specializing in leveraging advanced statistical techniques to solve complex problems across sectors such as healthcare, economics, and public policy. Committed to delivering actionable insights that drive decision-making in Egypt Cairo's dynamic environment. Proficient in both local and international statistical standards, with a proven ability to collaborate with government agencies, NGOs, and academic institutions. A strong advocate for data-driven policies tailored to the unique challenges of Egypt’s growing population and economy.</w:t>
      </w:r>
    </w:p>
    <w:bookmarkEnd w:id="21"/>
    <w:bookmarkStart w:id="22" w:name="education"/>
    <w:p>
      <w:pPr>
        <w:pStyle w:val="Heading3"/>
      </w:pPr>
      <w:r>
        <w:t xml:space="preserve">Education</w:t>
      </w:r>
    </w:p>
    <w:p>
      <w:pPr>
        <w:pStyle w:val="FirstParagraph"/>
      </w:pPr>
      <w:r>
        <w:rPr>
          <w:bCs/>
          <w:b/>
        </w:rPr>
        <w:t xml:space="preserve">Bachelor of Science in Statistics</w:t>
      </w:r>
      <w:r>
        <w:br/>
      </w:r>
      <w:r>
        <w:t xml:space="preserve">Cairo University, Egypt</w:t>
      </w:r>
      <w:r>
        <w:br/>
      </w:r>
      <w:r>
        <w:t xml:space="preserve">Graduated: [Year]</w:t>
      </w:r>
    </w:p>
    <w:p>
      <w:pPr>
        <w:pStyle w:val="BodyText"/>
      </w:pPr>
      <w:r>
        <w:rPr>
          <w:bCs/>
          <w:b/>
        </w:rPr>
        <w:t xml:space="preserve">Master of Science in Applied Statistics</w:t>
      </w:r>
      <w:r>
        <w:br/>
      </w:r>
      <w:r>
        <w:t xml:space="preserve">Ain Shams University, Egypt</w:t>
      </w:r>
      <w:r>
        <w:br/>
      </w:r>
      <w:r>
        <w:t xml:space="preserve">Graduated: [Year]</w:t>
      </w:r>
    </w:p>
    <w:p>
      <w:pPr>
        <w:pStyle w:val="BodyText"/>
      </w:pPr>
      <w:r>
        <w:rPr>
          <w:bCs/>
          <w:b/>
        </w:rPr>
        <w:t xml:space="preserve">PhD in Statistical Methods (if applicable)</w:t>
      </w:r>
      <w:r>
        <w:br/>
      </w:r>
      <w:r>
        <w:t xml:space="preserve">[University Name],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Senior Statistician</w:t>
      </w:r>
      <w:r>
        <w:br/>
      </w:r>
      <w:r>
        <w:t xml:space="preserve">Ministry of Planning and Development, Cairo, Egypt</w:t>
      </w:r>
      <w:r>
        <w:br/>
      </w:r>
      <w:r>
        <w:t xml:space="preserve">[Start Year] – Present</w:t>
      </w:r>
      <w:r>
        <w:br/>
      </w:r>
      <w:r>
        <w:t xml:space="preserve">- Led the design and execution of national surveys on economic development and social welfare in Egypt Cairo.</w:t>
      </w:r>
      <w:r>
        <w:br/>
      </w:r>
      <w:r>
        <w:t xml:space="preserve">- Developed predictive models to analyze trends in urbanization, employment, and healthcare access.</w:t>
      </w:r>
      <w:r>
        <w:br/>
      </w:r>
      <w:r>
        <w:t xml:space="preserve">- Collaborated with local universities to integrate statistical training into public policy curricula.</w:t>
      </w:r>
    </w:p>
    <w:p>
      <w:pPr>
        <w:pStyle w:val="BodyText"/>
      </w:pPr>
      <w:r>
        <w:rPr>
          <w:bCs/>
          <w:b/>
        </w:rPr>
        <w:t xml:space="preserve">Statistical Consultant</w:t>
      </w:r>
      <w:r>
        <w:br/>
      </w:r>
      <w:r>
        <w:t xml:space="preserve">Cairo Institute for Development Studies (CIDS), Egypt</w:t>
      </w:r>
      <w:r>
        <w:br/>
      </w:r>
      <w:r>
        <w:t xml:space="preserve">[Start Year] – [End Year]</w:t>
      </w:r>
      <w:r>
        <w:br/>
      </w:r>
      <w:r>
        <w:t xml:space="preserve">- Provided expert analysis for projects on poverty reduction and agricultural productivity in rural Egypt.</w:t>
      </w:r>
      <w:r>
        <w:br/>
      </w:r>
      <w:r>
        <w:t xml:space="preserve">- Utilized R and Python to process large datasets, ensuring accuracy and compliance with Egyptian statistical protocols.</w:t>
      </w:r>
      <w:r>
        <w:br/>
      </w:r>
      <w:r>
        <w:t xml:space="preserve">- Published reports that influenced regional development strategies in Cairo.</w:t>
      </w:r>
    </w:p>
    <w:p>
      <w:pPr>
        <w:pStyle w:val="BodyText"/>
      </w:pPr>
      <w:r>
        <w:rPr>
          <w:bCs/>
          <w:b/>
        </w:rPr>
        <w:t xml:space="preserve">Data Analyst</w:t>
      </w:r>
      <w:r>
        <w:br/>
      </w:r>
      <w:r>
        <w:t xml:space="preserve">National Center for Research on Statistics, Egypt</w:t>
      </w:r>
      <w:r>
        <w:br/>
      </w:r>
      <w:r>
        <w:t xml:space="preserve">[Start Year] – [End Year]</w:t>
      </w:r>
      <w:r>
        <w:br/>
      </w:r>
      <w:r>
        <w:t xml:space="preserve">- Managed data collection processes for health and education surveys across Cairo and surrounding governorates.</w:t>
      </w:r>
      <w:r>
        <w:br/>
      </w:r>
      <w:r>
        <w:t xml:space="preserve">- Trained local staff in statistical software, improving data quality and efficiency.</w:t>
      </w:r>
      <w:r>
        <w:br/>
      </w:r>
      <w:r>
        <w:t xml:space="preserve">- Presented findings at national conferences, emphasizing the importance of accurate statistics for Egypt’s growth.</w:t>
      </w:r>
    </w:p>
    <w:bookmarkEnd w:id="23"/>
    <w:bookmarkStart w:id="24"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SPSS, Stata, SAS</w:t>
      </w:r>
    </w:p>
    <w:p>
      <w:pPr>
        <w:numPr>
          <w:ilvl w:val="0"/>
          <w:numId w:val="1001"/>
        </w:numPr>
        <w:pStyle w:val="Compact"/>
      </w:pPr>
      <w:r>
        <w:rPr>
          <w:bCs/>
          <w:b/>
        </w:rPr>
        <w:t xml:space="preserve">Data Visualization:</w:t>
      </w:r>
      <w:r>
        <w:t xml:space="preserve"> </w:t>
      </w:r>
      <w:r>
        <w:t xml:space="preserve">Tableau, Power BI, Excel</w:t>
      </w:r>
    </w:p>
    <w:p>
      <w:pPr>
        <w:numPr>
          <w:ilvl w:val="0"/>
          <w:numId w:val="1001"/>
        </w:numPr>
        <w:pStyle w:val="Compact"/>
      </w:pPr>
      <w:r>
        <w:rPr>
          <w:bCs/>
          <w:b/>
        </w:rPr>
        <w:t xml:space="preserve">Analytical Techniques:</w:t>
      </w:r>
      <w:r>
        <w:t xml:space="preserve"> </w:t>
      </w:r>
      <w:r>
        <w:t xml:space="preserve">Regression Analysis, Time Series Forecasting, Machine Learning</w:t>
      </w:r>
    </w:p>
    <w:p>
      <w:pPr>
        <w:numPr>
          <w:ilvl w:val="0"/>
          <w:numId w:val="1001"/>
        </w:numPr>
        <w:pStyle w:val="Compact"/>
      </w:pPr>
      <w:r>
        <w:rPr>
          <w:bCs/>
          <w:b/>
        </w:rPr>
        <w:t xml:space="preserve">Programming Languages:</w:t>
      </w:r>
      <w:r>
        <w:t xml:space="preserve"> </w:t>
      </w:r>
      <w:r>
        <w:t xml:space="preserve">SQL, Python (Pandas/Numpy), JavaScript (for web-based dashboards)</w:t>
      </w:r>
    </w:p>
    <w:p>
      <w:pPr>
        <w:numPr>
          <w:ilvl w:val="0"/>
          <w:numId w:val="1001"/>
        </w:numPr>
        <w:pStyle w:val="Compact"/>
      </w:pPr>
      <w:r>
        <w:rPr>
          <w:bCs/>
          <w:b/>
        </w:rPr>
        <w:t xml:space="preserve">Languages:</w:t>
      </w:r>
      <w:r>
        <w:t xml:space="preserve"> </w:t>
      </w:r>
      <w:r>
        <w:t xml:space="preserve">Arabic (fluent), English (proficient), French (basic)</w:t>
      </w:r>
    </w:p>
    <w:bookmarkEnd w:id="24"/>
    <w:bookmarkStart w:id="25" w:name="certifications-training"/>
    <w:p>
      <w:pPr>
        <w:pStyle w:val="Heading3"/>
      </w:pPr>
      <w:r>
        <w:t xml:space="preserve">Certifications &amp; Training</w:t>
      </w:r>
    </w:p>
    <w:p>
      <w:pPr>
        <w:pStyle w:val="FirstParagraph"/>
      </w:pPr>
      <w:r>
        <w:rPr>
          <w:bCs/>
          <w:b/>
        </w:rPr>
        <w:t xml:space="preserve">Certified Data Scientist</w:t>
      </w:r>
      <w:r>
        <w:br/>
      </w:r>
      <w:r>
        <w:t xml:space="preserve">IBM, [Year]</w:t>
      </w:r>
    </w:p>
    <w:p>
      <w:pPr>
        <w:pStyle w:val="BodyText"/>
      </w:pPr>
      <w:r>
        <w:rPr>
          <w:bCs/>
          <w:b/>
        </w:rPr>
        <w:t xml:space="preserve">Advanced Statistical Analysis Course</w:t>
      </w:r>
      <w:r>
        <w:br/>
      </w:r>
      <w:r>
        <w:t xml:space="preserve">Cairo University, [Year]</w:t>
      </w:r>
    </w:p>
    <w:p>
      <w:pPr>
        <w:pStyle w:val="BodyText"/>
      </w:pPr>
      <w:r>
        <w:rPr>
          <w:bCs/>
          <w:b/>
        </w:rPr>
        <w:t xml:space="preserve">Statistical Methods for Public Policy</w:t>
      </w:r>
      <w:r>
        <w:br/>
      </w:r>
      <w:r>
        <w:t xml:space="preserve">World Bank Training Program, [Year]</w:t>
      </w:r>
    </w:p>
    <w:bookmarkEnd w:id="25"/>
    <w:bookmarkStart w:id="26" w:name="projects-research"/>
    <w:p>
      <w:pPr>
        <w:pStyle w:val="Heading3"/>
      </w:pPr>
      <w:r>
        <w:t xml:space="preserve">Projects &amp; Research</w:t>
      </w:r>
    </w:p>
    <w:p>
      <w:pPr>
        <w:pStyle w:val="FirstParagraph"/>
      </w:pPr>
      <w:r>
        <w:rPr>
          <w:bCs/>
          <w:b/>
        </w:rPr>
        <w:t xml:space="preserve">Egypt Cairo Urban Development Study (2022)</w:t>
      </w:r>
      <w:r>
        <w:br/>
      </w:r>
      <w:r>
        <w:t xml:space="preserve">- Analyzed demographic and economic data to assess urban growth patterns in Cairo.</w:t>
      </w:r>
      <w:r>
        <w:br/>
      </w:r>
      <w:r>
        <w:t xml:space="preserve">- Developed a framework for sustainable infrastructure planning, adopted by the City of Cairo.</w:t>
      </w:r>
    </w:p>
    <w:p>
      <w:pPr>
        <w:pStyle w:val="BodyText"/>
      </w:pPr>
      <w:r>
        <w:rPr>
          <w:bCs/>
          <w:b/>
        </w:rPr>
        <w:t xml:space="preserve">Healthcare Access in Rural Egypt (2021)</w:t>
      </w:r>
      <w:r>
        <w:br/>
      </w:r>
      <w:r>
        <w:t xml:space="preserve">- Conducted a nationwide survey on healthcare disparities, focusing on Cairo’s outskirts.</w:t>
      </w:r>
      <w:r>
        <w:br/>
      </w:r>
      <w:r>
        <w:t xml:space="preserve">- Published findings in the *Egyptian Journal of Public Health*, highlighting gaps in service delivery.</w:t>
      </w:r>
    </w:p>
    <w:p>
      <w:pPr>
        <w:pStyle w:val="BodyText"/>
      </w:pPr>
      <w:r>
        <w:rPr>
          <w:bCs/>
          <w:b/>
        </w:rPr>
        <w:t xml:space="preserve">Climate Change and Agriculture (2020)</w:t>
      </w:r>
      <w:r>
        <w:br/>
      </w:r>
      <w:r>
        <w:t xml:space="preserve">- Collaborated with the Egyptian Ministry of Agriculture to model crop yield trends under climate scenarios.</w:t>
      </w:r>
      <w:r>
        <w:br/>
      </w:r>
      <w:r>
        <w:t xml:space="preserve">- Provided recommendations for policy adjustments to ensure food security in Cairo’s agricultural zones.</w:t>
      </w:r>
    </w:p>
    <w:bookmarkEnd w:id="26"/>
    <w:bookmarkStart w:id="27" w:name="publications"/>
    <w:p>
      <w:pPr>
        <w:pStyle w:val="Heading3"/>
      </w:pPr>
      <w:r>
        <w:t xml:space="preserve">Publications</w:t>
      </w:r>
    </w:p>
    <w:p>
      <w:pPr>
        <w:pStyle w:val="FirstParagraph"/>
      </w:pPr>
      <w:r>
        <w:rPr>
          <w:bCs/>
          <w:b/>
        </w:rPr>
        <w:t xml:space="preserve">"Statistical Innovations in Egypt’s Urban Planning"</w:t>
      </w:r>
      <w:r>
        <w:br/>
      </w:r>
      <w:r>
        <w:t xml:space="preserve">Journal of Egyptian Statistics, [Year]</w:t>
      </w:r>
    </w:p>
    <w:p>
      <w:pPr>
        <w:pStyle w:val="BodyText"/>
      </w:pPr>
      <w:r>
        <w:rPr>
          <w:bCs/>
          <w:b/>
        </w:rPr>
        <w:t xml:space="preserve">"Evaluating Economic Trends in Cairo: A Data-Driven Approach"</w:t>
      </w:r>
      <w:r>
        <w:br/>
      </w:r>
      <w:r>
        <w:t xml:space="preserve">International Conference on Applied Statistics, [Year]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Curriculum Vitae for Statistician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2026-07-18T09:06:16Z</dcterms:created>
  <dcterms:modified xsi:type="dcterms:W3CDTF">2026-07-18T09:06:16Z</dcterms:modified>
</cp:coreProperties>
</file>

<file path=docProps/custom.xml><?xml version="1.0" encoding="utf-8"?>
<Properties xmlns="http://schemas.openxmlformats.org/officeDocument/2006/custom-properties" xmlns:vt="http://schemas.openxmlformats.org/officeDocument/2006/docPropsVTypes"/>
</file>