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Frankfurt am Main,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[X years] of experience in data analysis, statistical modeling, and research. Specializing in leveraging advanced analytical techniques to solve complex problems in the context of Germany Frankfurt's dynamic economic environment. Proven expertise in delivering actionable insights for industries such as finance, healthcare, and technology. Committed to excellence in statistical practices while aligning with the rigorous standards of professional organizations in Germany.</w:t>
      </w:r>
    </w:p>
    <w:bookmarkEnd w:id="21"/>
    <w:bookmarkStart w:id="24" w:name="education"/>
    <w:p>
      <w:pPr>
        <w:pStyle w:val="Heading2"/>
      </w:pPr>
      <w:r>
        <w:t xml:space="preserve">Education</w:t>
      </w:r>
    </w:p>
    <w:bookmarkStart w:id="22" w:name="master-of-science-in-statistics"/>
    <w:p>
      <w:pPr>
        <w:pStyle w:val="Heading3"/>
      </w:pPr>
      <w:r>
        <w:t xml:space="preserve">Master of Science in Statistics</w:t>
      </w:r>
    </w:p>
    <w:p>
      <w:pPr>
        <w:pStyle w:val="FirstParagraph"/>
      </w:pPr>
      <w:r>
        <w:rPr>
          <w:bCs/>
          <w:b/>
        </w:rPr>
        <w:t xml:space="preserve">Institution:</w:t>
      </w:r>
      <w:r>
        <w:t xml:space="preserve"> </w:t>
      </w:r>
      <w:r>
        <w:t xml:space="preserve">[University Name], Frankfurt am Main, Germany</w:t>
      </w:r>
      <w:r>
        <w:br/>
      </w:r>
      <w:r>
        <w:rPr>
          <w:bCs/>
          <w:b/>
        </w:rPr>
        <w:t xml:space="preserve">Duration:</w:t>
      </w:r>
      <w:r>
        <w:t xml:space="preserve"> </w:t>
      </w:r>
      <w:r>
        <w:t xml:space="preserve">[Start Year] – [End Year]</w:t>
      </w:r>
      <w:r>
        <w:br/>
      </w:r>
      <w:r>
        <w:rPr>
          <w:bCs/>
          <w:b/>
        </w:rPr>
        <w:t xml:space="preserve">Description:</w:t>
      </w:r>
      <w:r>
        <w:t xml:space="preserve"> </w:t>
      </w:r>
      <w:r>
        <w:t xml:space="preserve">Focused on advanced statistical methodologies, data visualization, and computational statistics. Thesis title: "[Thesis Title]".</w:t>
      </w:r>
    </w:p>
    <w:bookmarkEnd w:id="22"/>
    <w:bookmarkStart w:id="23" w:name="bachelor-of-science-in-mathematics"/>
    <w:p>
      <w:pPr>
        <w:pStyle w:val="Heading3"/>
      </w:pPr>
      <w:r>
        <w:t xml:space="preserve">Bachelor of Science in Mathematics</w:t>
      </w:r>
    </w:p>
    <w:p>
      <w:pPr>
        <w:pStyle w:val="FirstParagraph"/>
      </w:pPr>
      <w:r>
        <w:rPr>
          <w:bCs/>
          <w:b/>
        </w:rPr>
        <w:t xml:space="preserve">Institution:</w:t>
      </w:r>
      <w:r>
        <w:t xml:space="preserve"> </w:t>
      </w:r>
      <w:r>
        <w:t xml:space="preserve">[University Name], [City, Country]</w:t>
      </w:r>
      <w:r>
        <w:br/>
      </w:r>
      <w:r>
        <w:rPr>
          <w:bCs/>
          <w:b/>
        </w:rPr>
        <w:t xml:space="preserve">Duration:</w:t>
      </w:r>
      <w:r>
        <w:t xml:space="preserve"> </w:t>
      </w:r>
      <w:r>
        <w:t xml:space="preserve">[Start Year] – [End Year]</w:t>
      </w:r>
      <w:r>
        <w:br/>
      </w:r>
      <w:r>
        <w:rPr>
          <w:bCs/>
          <w:b/>
        </w:rPr>
        <w:t xml:space="preserve">Description:</w:t>
      </w:r>
      <w:r>
        <w:t xml:space="preserve"> </w:t>
      </w:r>
      <w:r>
        <w:t xml:space="preserve">Completed coursework in probability theory, linear algebra, and mathematical modeling. Participated in research projects involving statistical analysis of real-world datasets.</w:t>
      </w:r>
    </w:p>
    <w:bookmarkEnd w:id="23"/>
    <w:bookmarkEnd w:id="24"/>
    <w:bookmarkStart w:id="28" w:name="professional-experience"/>
    <w:p>
      <w:pPr>
        <w:pStyle w:val="Heading2"/>
      </w:pPr>
      <w:r>
        <w:t xml:space="preserve">Professional Experience</w:t>
      </w:r>
    </w:p>
    <w:bookmarkStart w:id="25" w:name="senior-statistician"/>
    <w:p>
      <w:pPr>
        <w:pStyle w:val="Heading3"/>
      </w:pPr>
      <w:r>
        <w:t xml:space="preserve">Senior Statistician</w:t>
      </w:r>
    </w:p>
    <w:p>
      <w:pPr>
        <w:pStyle w:val="FirstParagraph"/>
      </w:pPr>
      <w:r>
        <w:rPr>
          <w:bCs/>
          <w:b/>
        </w:rPr>
        <w:t xml:space="preserve">Employer:</w:t>
      </w:r>
      <w:r>
        <w:t xml:space="preserve"> </w:t>
      </w:r>
      <w:r>
        <w:t xml:space="preserve">[Company Name], Frankfurt am Main, Germany</w:t>
      </w:r>
      <w:r>
        <w:br/>
      </w:r>
      <w:r>
        <w:rPr>
          <w:bCs/>
          <w:b/>
        </w:rPr>
        <w:t xml:space="preserve">Duration:</w:t>
      </w:r>
      <w:r>
        <w:t xml:space="preserve"> </w:t>
      </w:r>
      <w:r>
        <w:t xml:space="preserve">[Start Year] – Present</w:t>
      </w:r>
      <w:r>
        <w:br/>
      </w:r>
    </w:p>
    <w:p>
      <w:pPr>
        <w:numPr>
          <w:ilvl w:val="0"/>
          <w:numId w:val="1001"/>
        </w:numPr>
        <w:pStyle w:val="Compact"/>
      </w:pPr>
      <w:r>
        <w:t xml:space="preserve">Lead statistical analysis for financial risk assessment models, supporting decision-making for investment strategies in Germany Frankfurt's banking sector.</w:t>
      </w:r>
    </w:p>
    <w:p>
      <w:pPr>
        <w:numPr>
          <w:ilvl w:val="0"/>
          <w:numId w:val="1001"/>
        </w:numPr>
        <w:pStyle w:val="Compact"/>
      </w:pPr>
      <w:r>
        <w:t xml:space="preserve">Collaborated with cross-functional teams to design and implement data-driven solutions for clients in the pharmaceutical industry, ensuring compliance with German regulatory standards.</w:t>
      </w:r>
    </w:p>
    <w:p>
      <w:pPr>
        <w:numPr>
          <w:ilvl w:val="0"/>
          <w:numId w:val="1001"/>
        </w:numPr>
        <w:pStyle w:val="Compact"/>
      </w:pPr>
      <w:r>
        <w:t xml:space="preserve">Developed predictive models using R and Python to forecast market trends, contributing to the company’s reputation as a leader in statistical innovation in Germany Frankfurt.</w:t>
      </w:r>
    </w:p>
    <w:p>
      <w:pPr>
        <w:numPr>
          <w:ilvl w:val="0"/>
          <w:numId w:val="1001"/>
        </w:numPr>
        <w:pStyle w:val="Compact"/>
      </w:pPr>
      <w:r>
        <w:t xml:space="preserve">Provided expert consultation on statistical methodologies for academic research projects, enhancing the quality of data analysis in collaborative studies with German universities.</w:t>
      </w:r>
    </w:p>
    <w:bookmarkEnd w:id="25"/>
    <w:bookmarkStart w:id="26" w:name="statistical-analyst"/>
    <w:p>
      <w:pPr>
        <w:pStyle w:val="Heading3"/>
      </w:pPr>
      <w:r>
        <w:t xml:space="preserve">Statistical Analyst</w:t>
      </w:r>
    </w:p>
    <w:p>
      <w:pPr>
        <w:pStyle w:val="FirstParagraph"/>
      </w:pPr>
      <w:r>
        <w:rPr>
          <w:bCs/>
          <w:b/>
        </w:rPr>
        <w:t xml:space="preserve">Employer:</w:t>
      </w:r>
      <w:r>
        <w:t xml:space="preserve"> </w:t>
      </w:r>
      <w:r>
        <w:t xml:space="preserve">[Company Name], Frankfurt am Main, Germany</w:t>
      </w:r>
      <w:r>
        <w:br/>
      </w:r>
      <w:r>
        <w:rPr>
          <w:bCs/>
          <w:b/>
        </w:rPr>
        <w:t xml:space="preserve">Duration:</w:t>
      </w:r>
      <w:r>
        <w:t xml:space="preserve"> </w:t>
      </w:r>
      <w:r>
        <w:t xml:space="preserve">[Start Year] – [End Year]</w:t>
      </w:r>
      <w:r>
        <w:br/>
      </w:r>
    </w:p>
    <w:p>
      <w:pPr>
        <w:numPr>
          <w:ilvl w:val="0"/>
          <w:numId w:val="1002"/>
        </w:numPr>
        <w:pStyle w:val="Compact"/>
      </w:pPr>
      <w:r>
        <w:t xml:space="preserve">Analyzed large datasets to identify patterns and trends, delivering insights that informed business strategies for clients in the insurance and technology sectors.</w:t>
      </w:r>
    </w:p>
    <w:p>
      <w:pPr>
        <w:numPr>
          <w:ilvl w:val="0"/>
          <w:numId w:val="1002"/>
        </w:numPr>
        <w:pStyle w:val="Compact"/>
      </w:pPr>
      <w:r>
        <w:t xml:space="preserve">Created interactive dashboards using Tableau to visualize key performance indicators (KPIs), improving transparency and decision-making processes for stakeholders in Germany Frankfurt.</w:t>
      </w:r>
    </w:p>
    <w:p>
      <w:pPr>
        <w:numPr>
          <w:ilvl w:val="0"/>
          <w:numId w:val="1002"/>
        </w:numPr>
        <w:pStyle w:val="Compact"/>
      </w:pPr>
      <w:r>
        <w:t xml:space="preserve">Conducted hypothesis testing and regression analysis to evaluate the effectiveness of marketing campaigns, resulting in a 20% increase in client engagement metrics.</w:t>
      </w:r>
    </w:p>
    <w:p>
      <w:pPr>
        <w:numPr>
          <w:ilvl w:val="0"/>
          <w:numId w:val="1002"/>
        </w:numPr>
        <w:pStyle w:val="Compact"/>
      </w:pPr>
      <w:r>
        <w:t xml:space="preserve">Supported the development of statistical training programs for junior analysts, fostering a culture of continuous learning within the organization.</w:t>
      </w:r>
    </w:p>
    <w:bookmarkEnd w:id="26"/>
    <w:bookmarkStart w:id="27" w:name="research-assistant"/>
    <w:p>
      <w:pPr>
        <w:pStyle w:val="Heading3"/>
      </w:pPr>
      <w:r>
        <w:t xml:space="preserve">Research Assistant</w:t>
      </w:r>
    </w:p>
    <w:p>
      <w:pPr>
        <w:pStyle w:val="FirstParagraph"/>
      </w:pPr>
      <w:r>
        <w:rPr>
          <w:bCs/>
          <w:b/>
        </w:rPr>
        <w:t xml:space="preserve">Employer:</w:t>
      </w:r>
      <w:r>
        <w:t xml:space="preserve"> </w:t>
      </w:r>
      <w:r>
        <w:t xml:space="preserve">[University Name], Frankfurt am Main, Germany</w:t>
      </w:r>
      <w:r>
        <w:br/>
      </w:r>
      <w:r>
        <w:rPr>
          <w:bCs/>
          <w:b/>
        </w:rPr>
        <w:t xml:space="preserve">Duration:</w:t>
      </w:r>
      <w:r>
        <w:t xml:space="preserve"> </w:t>
      </w:r>
      <w:r>
        <w:t xml:space="preserve">[Start Year] – [End Year]</w:t>
      </w:r>
      <w:r>
        <w:br/>
      </w:r>
    </w:p>
    <w:p>
      <w:pPr>
        <w:numPr>
          <w:ilvl w:val="0"/>
          <w:numId w:val="1003"/>
        </w:numPr>
        <w:pStyle w:val="Compact"/>
      </w:pPr>
      <w:r>
        <w:t xml:space="preserve">Assisted in the design and execution of experiments for a study on economic behavior, contributing to publications in peer-reviewed journals.</w:t>
      </w:r>
    </w:p>
    <w:p>
      <w:pPr>
        <w:numPr>
          <w:ilvl w:val="0"/>
          <w:numId w:val="1003"/>
        </w:numPr>
        <w:pStyle w:val="Compact"/>
      </w:pPr>
      <w:r>
        <w:t xml:space="preserve">Applied statistical software (e.g., SPSS, SAS) to process and analyze data, ensuring accuracy and adherence to research protocols.</w:t>
      </w:r>
    </w:p>
    <w:p>
      <w:pPr>
        <w:numPr>
          <w:ilvl w:val="0"/>
          <w:numId w:val="1003"/>
        </w:numPr>
        <w:pStyle w:val="Compact"/>
      </w:pPr>
      <w:r>
        <w:t xml:space="preserve">Presented findings at national conferences in Germany Frankfurt, gaining recognition for innovative approaches to data analysis.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Matplotlib, Seaborn</w:t>
      </w:r>
    </w:p>
    <w:p>
      <w:pPr>
        <w:numPr>
          <w:ilvl w:val="0"/>
          <w:numId w:val="1004"/>
        </w:numPr>
        <w:pStyle w:val="Compact"/>
      </w:pPr>
      <w:r>
        <w:rPr>
          <w:bCs/>
          <w:b/>
        </w:rPr>
        <w:t xml:space="preserve">Programming Languages:</w:t>
      </w:r>
      <w:r>
        <w:t xml:space="preserve"> </w:t>
      </w:r>
      <w:r>
        <w:t xml:space="preserve">SQL (PostgreSQL), JavaScript (D3.js)</w:t>
      </w:r>
    </w:p>
    <w:p>
      <w:pPr>
        <w:numPr>
          <w:ilvl w:val="0"/>
          <w:numId w:val="1004"/>
        </w:numPr>
        <w:pStyle w:val="Compact"/>
      </w:pPr>
      <w:r>
        <w:rPr>
          <w:bCs/>
          <w:b/>
        </w:rPr>
        <w:t xml:space="preserve">Data Analysis:</w:t>
      </w:r>
      <w:r>
        <w:t xml:space="preserve"> </w:t>
      </w:r>
      <w:r>
        <w:t xml:space="preserve">Regression analysis, time series forecasting, clustering algorithms</w:t>
      </w:r>
    </w:p>
    <w:p>
      <w:pPr>
        <w:numPr>
          <w:ilvl w:val="0"/>
          <w:numId w:val="1004"/>
        </w:numPr>
        <w:pStyle w:val="Compact"/>
      </w:pPr>
      <w:r>
        <w:rPr>
          <w:bCs/>
          <w:b/>
        </w:rPr>
        <w:t xml:space="preserve">Databases:</w:t>
      </w:r>
      <w:r>
        <w:t xml:space="preserve"> </w:t>
      </w:r>
      <w:r>
        <w:t xml:space="preserve">MySQL, MongoDB</w:t>
      </w:r>
    </w:p>
    <w:bookmarkEnd w:id="29"/>
    <w:bookmarkStart w:id="30" w:name="certifications"/>
    <w:p>
      <w:pPr>
        <w:pStyle w:val="Heading2"/>
      </w:pPr>
      <w:r>
        <w:t xml:space="preserve">Certifications</w:t>
      </w:r>
    </w:p>
    <w:p>
      <w:pPr>
        <w:numPr>
          <w:ilvl w:val="0"/>
          <w:numId w:val="1005"/>
        </w:numPr>
        <w:pStyle w:val="Compact"/>
      </w:pPr>
      <w:r>
        <w:t xml:space="preserve">Certified Data Scientist (CDS) – [Institution], [Year]</w:t>
      </w:r>
    </w:p>
    <w:p>
      <w:pPr>
        <w:numPr>
          <w:ilvl w:val="0"/>
          <w:numId w:val="1005"/>
        </w:numPr>
        <w:pStyle w:val="Compact"/>
      </w:pPr>
      <w:r>
        <w:t xml:space="preserve">SAS Certified Statistical Business Analyst – [Institution], [Year]</w:t>
      </w:r>
    </w:p>
    <w:p>
      <w:pPr>
        <w:numPr>
          <w:ilvl w:val="0"/>
          <w:numId w:val="1005"/>
        </w:numPr>
        <w:pStyle w:val="Compact"/>
      </w:pPr>
      <w:r>
        <w:t xml:space="preserve">Google Analytics Certification – [Institution], [Year]</w:t>
      </w:r>
    </w:p>
    <w:bookmarkEnd w:id="30"/>
    <w:bookmarkStart w:id="31" w:name="language-proficiency"/>
    <w:p>
      <w:pPr>
        <w:pStyle w:val="Heading2"/>
      </w:pPr>
      <w:r>
        <w:t xml:space="preserve">Language Proficiency</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German:</w:t>
      </w:r>
      <w:r>
        <w:t xml:space="preserve"> </w:t>
      </w:r>
      <w:r>
        <w:t xml:space="preserve">Advanced (C1 level)</w:t>
      </w:r>
    </w:p>
    <w:bookmarkEnd w:id="31"/>
    <w:bookmarkStart w:id="32" w:name="publishing-and-presentations"/>
    <w:p>
      <w:pPr>
        <w:pStyle w:val="Heading2"/>
      </w:pPr>
      <w:r>
        <w:t xml:space="preserve">Publishing and Presentations</w:t>
      </w:r>
    </w:p>
    <w:p>
      <w:pPr>
        <w:pStyle w:val="FirstParagraph"/>
      </w:pPr>
      <w:r>
        <w:rPr>
          <w:bCs/>
          <w:b/>
        </w:rPr>
        <w:t xml:space="preserve">Paper Title:</w:t>
      </w:r>
      <w:r>
        <w:t xml:space="preserve"> </w:t>
      </w:r>
      <w:r>
        <w:t xml:space="preserve">"[Title of Paper]"</w:t>
      </w:r>
      <w:r>
        <w:br/>
      </w:r>
      <w:r>
        <w:rPr>
          <w:bCs/>
          <w:b/>
        </w:rPr>
        <w:t xml:space="preserve">Journal/Conference:</w:t>
      </w:r>
      <w:r>
        <w:t xml:space="preserve"> </w:t>
      </w:r>
      <w:r>
        <w:t xml:space="preserve">[Name], [Year]</w:t>
      </w:r>
      <w:r>
        <w:br/>
      </w:r>
      <w:r>
        <w:rPr>
          <w:bCs/>
          <w:b/>
        </w:rPr>
        <w:t xml:space="preserve">Description:</w:t>
      </w:r>
      <w:r>
        <w:t xml:space="preserve"> </w:t>
      </w:r>
      <w:r>
        <w:t xml:space="preserve">Explored the application of statistical methods in financial forecasting, with a focus on Germany Frankfurt’s economic landscape.</w:t>
      </w:r>
    </w:p>
    <w:bookmarkEnd w:id="32"/>
    <w:bookmarkStart w:id="33" w:name="professional-affiliations"/>
    <w:p>
      <w:pPr>
        <w:pStyle w:val="Heading2"/>
      </w:pPr>
      <w:r>
        <w:t xml:space="preserve">Professional Affiliations</w:t>
      </w:r>
    </w:p>
    <w:p>
      <w:pPr>
        <w:numPr>
          <w:ilvl w:val="0"/>
          <w:numId w:val="1007"/>
        </w:numPr>
        <w:pStyle w:val="Compact"/>
      </w:pPr>
      <w:r>
        <w:t xml:space="preserve">Member, German Statistical Society (Gesellschaft für Statistik)</w:t>
      </w:r>
    </w:p>
    <w:p>
      <w:pPr>
        <w:numPr>
          <w:ilvl w:val="0"/>
          <w:numId w:val="1007"/>
        </w:numPr>
        <w:pStyle w:val="Compact"/>
      </w:pPr>
      <w:r>
        <w:t xml:space="preserve">Member, International Statistical Institute (ISI)</w:t>
      </w:r>
    </w:p>
    <w:p>
      <w:pPr>
        <w:numPr>
          <w:ilvl w:val="0"/>
          <w:numId w:val="1007"/>
        </w:numPr>
        <w:pStyle w:val="Compact"/>
      </w:pPr>
      <w:r>
        <w:t xml:space="preserve">Volunteer, Frankfurt Data Science Meetup Group</w:t>
      </w:r>
    </w:p>
    <w:bookmarkEnd w:id="33"/>
    <w:bookmarkStart w:id="34"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Statistician in Germany Frankfurt, emphasizing expertise in statistical analysis, data modeling, and industry-specific applications. It aligns with the professional standards of Germany’s academic and corporate sectors while highlighting key achievements relevant to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Germany Frankfurt</dc:title>
  <dc:creator/>
  <dc:language>en</dc:language>
  <cp:keywords/>
  <dcterms:created xsi:type="dcterms:W3CDTF">2025-11-28T23:28:22Z</dcterms:created>
  <dcterms:modified xsi:type="dcterms:W3CDTF">2025-11-28T23:28:22Z</dcterms:modified>
</cp:coreProperties>
</file>

<file path=docProps/custom.xml><?xml version="1.0" encoding="utf-8"?>
<Properties xmlns="http://schemas.openxmlformats.org/officeDocument/2006/custom-properties" xmlns:vt="http://schemas.openxmlformats.org/officeDocument/2006/docPropsVTypes"/>
</file>