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Iraq</w:t>
      </w:r>
      <w:r>
        <w:t xml:space="preserve"> </w:t>
      </w:r>
      <w:r>
        <w:t xml:space="preserve">Baghdad</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research methodology, and statistical modeling. Proficient in utilizing advanced statistical techniques to support decision-making processes across various sectors in Iraq Baghdad. Committed to leveraging data-driven solutions to address socio-economic challenges, improve public policy, and contribute to the development of the Iraqi statistical ecosystem. Proven expertise in designing surveys, managing large datasets, and presenting actionable insights through clear reporting and visualization.</w:t>
      </w:r>
    </w:p>
    <w:bookmarkEnd w:id="21"/>
    <w:bookmarkStart w:id="22" w:name="education"/>
    <w:p>
      <w:pPr>
        <w:pStyle w:val="Heading2"/>
      </w:pPr>
      <w:r>
        <w:t xml:space="preserve">Education</w:t>
      </w:r>
    </w:p>
    <w:p>
      <w:pPr>
        <w:pStyle w:val="FirstParagraph"/>
      </w:pPr>
      <w:r>
        <w:rPr>
          <w:bCs/>
          <w:b/>
        </w:rPr>
        <w:t xml:space="preserve">Master of Science in Statistics</w:t>
      </w:r>
    </w:p>
    <w:p>
      <w:pPr>
        <w:pStyle w:val="BodyText"/>
      </w:pPr>
      <w:r>
        <w:t xml:space="preserve">University of Baghdad, Iraq</w:t>
      </w:r>
    </w:p>
    <w:p>
      <w:pPr>
        <w:pStyle w:val="BodyText"/>
      </w:pPr>
      <w:r>
        <w:t xml:space="preserve">Graduated: [Year]</w:t>
      </w:r>
    </w:p>
    <w:p>
      <w:pPr>
        <w:numPr>
          <w:ilvl w:val="0"/>
          <w:numId w:val="1001"/>
        </w:numPr>
        <w:pStyle w:val="Compact"/>
      </w:pPr>
      <w:r>
        <w:t xml:space="preserve">Specialized in survey methodology and econometric analysis.</w:t>
      </w:r>
    </w:p>
    <w:p>
      <w:pPr>
        <w:numPr>
          <w:ilvl w:val="0"/>
          <w:numId w:val="1001"/>
        </w:numPr>
        <w:pStyle w:val="Compact"/>
      </w:pPr>
      <w:r>
        <w:t xml:space="preserve">Coursera-certified in Data Science with Python (2021).</w:t>
      </w:r>
    </w:p>
    <w:p>
      <w:pPr>
        <w:numPr>
          <w:ilvl w:val="0"/>
          <w:numId w:val="1001"/>
        </w:numPr>
        <w:pStyle w:val="Compact"/>
      </w:pPr>
      <w:r>
        <w:t xml:space="preserve">Thesis: "Statistical Analysis of Economic Indicators in Baghdad's Urban Areas."</w:t>
      </w:r>
    </w:p>
    <w:p>
      <w:pPr>
        <w:pStyle w:val="FirstParagraph"/>
      </w:pPr>
      <w:r>
        <w:rPr>
          <w:bCs/>
          <w:b/>
        </w:rPr>
        <w:t xml:space="preserve">Bachelor of Science in Mathematics</w:t>
      </w:r>
    </w:p>
    <w:p>
      <w:pPr>
        <w:pStyle w:val="BodyText"/>
      </w:pPr>
      <w:r>
        <w:t xml:space="preserve">Al-Mustansiriya University, Iraq</w:t>
      </w:r>
    </w:p>
    <w:p>
      <w:pPr>
        <w:pStyle w:val="BodyText"/>
      </w:pPr>
      <w:r>
        <w:t xml:space="preserve">Graduated: [Year]</w:t>
      </w:r>
    </w:p>
    <w:bookmarkEnd w:id="22"/>
    <w:bookmarkStart w:id="26" w:name="work-experience"/>
    <w:p>
      <w:pPr>
        <w:pStyle w:val="Heading2"/>
      </w:pPr>
      <w:r>
        <w:t xml:space="preserve">Work Experience</w:t>
      </w:r>
    </w:p>
    <w:bookmarkStart w:id="23" w:name="statistician"/>
    <w:p>
      <w:pPr>
        <w:pStyle w:val="Heading3"/>
      </w:pPr>
      <w:r>
        <w:t xml:space="preserve">Statistician</w:t>
      </w:r>
    </w:p>
    <w:p>
      <w:pPr>
        <w:pStyle w:val="FirstParagraph"/>
      </w:pPr>
      <w:r>
        <w:rPr>
          <w:bCs/>
          <w:b/>
        </w:rPr>
        <w:t xml:space="preserve">National Center for Statistics and Information (NCSI), Baghdad, Iraq</w:t>
      </w:r>
    </w:p>
    <w:p>
      <w:pPr>
        <w:pStyle w:val="BodyText"/>
      </w:pPr>
      <w:r>
        <w:t xml:space="preserve">January 2019 – Present</w:t>
      </w:r>
    </w:p>
    <w:p>
      <w:pPr>
        <w:numPr>
          <w:ilvl w:val="0"/>
          <w:numId w:val="1002"/>
        </w:numPr>
        <w:pStyle w:val="Compact"/>
      </w:pPr>
      <w:r>
        <w:t xml:space="preserve">Designed and implemented survey frameworks for the Iraqi National Population and Housing Census, ensuring accuracy in data collection across Baghdad's diverse districts.</w:t>
      </w:r>
    </w:p>
    <w:p>
      <w:pPr>
        <w:numPr>
          <w:ilvl w:val="0"/>
          <w:numId w:val="1002"/>
        </w:numPr>
        <w:pStyle w:val="Compact"/>
      </w:pPr>
      <w:r>
        <w:t xml:space="preserve">Analyzed demographic and economic data to produce reports on urbanization trends, employment rates, and poverty indicators for policymakers in Baghdad.</w:t>
      </w:r>
    </w:p>
    <w:p>
      <w:pPr>
        <w:numPr>
          <w:ilvl w:val="0"/>
          <w:numId w:val="1002"/>
        </w:numPr>
        <w:pStyle w:val="Compact"/>
      </w:pPr>
      <w:r>
        <w:t xml:space="preserve">Collaborated with local governments to integrate statistical methodologies into public health initiatives, such as tracking vaccination coverage in Baghdad’s healthcare facilities.</w:t>
      </w:r>
    </w:p>
    <w:p>
      <w:pPr>
        <w:numPr>
          <w:ilvl w:val="0"/>
          <w:numId w:val="1002"/>
        </w:numPr>
        <w:pStyle w:val="Compact"/>
      </w:pPr>
      <w:r>
        <w:t xml:space="preserve">Utilized R and SPSS to process datasets exceeding 10 million records, identifying patterns that informed urban infrastructure development plans.</w:t>
      </w:r>
    </w:p>
    <w:bookmarkEnd w:id="23"/>
    <w:bookmarkStart w:id="24" w:name="junior-statistician"/>
    <w:p>
      <w:pPr>
        <w:pStyle w:val="Heading3"/>
      </w:pPr>
      <w:r>
        <w:t xml:space="preserve">Junior Statistician</w:t>
      </w:r>
    </w:p>
    <w:p>
      <w:pPr>
        <w:pStyle w:val="FirstParagraph"/>
      </w:pPr>
      <w:r>
        <w:rPr>
          <w:bCs/>
          <w:b/>
        </w:rPr>
        <w:t xml:space="preserve">Iraqi Ministry of Planning, Baghdad, Iraq</w:t>
      </w:r>
    </w:p>
    <w:p>
      <w:pPr>
        <w:pStyle w:val="BodyText"/>
      </w:pPr>
      <w:r>
        <w:t xml:space="preserve">June 2016 – December 2018</w:t>
      </w:r>
    </w:p>
    <w:p>
      <w:pPr>
        <w:numPr>
          <w:ilvl w:val="0"/>
          <w:numId w:val="1003"/>
        </w:numPr>
        <w:pStyle w:val="Compact"/>
      </w:pPr>
      <w:r>
        <w:t xml:space="preserve">Supported the development of national economic indicators by analyzing GDP growth rates and sectoral contributions in Baghdad.</w:t>
      </w:r>
    </w:p>
    <w:p>
      <w:pPr>
        <w:numPr>
          <w:ilvl w:val="0"/>
          <w:numId w:val="1003"/>
        </w:numPr>
        <w:pStyle w:val="Compact"/>
      </w:pPr>
      <w:r>
        <w:t xml:space="preserve">Created interactive dashboards using Power BI to visualize data on education and healthcare accessibility in Baghdad’s governorate.</w:t>
      </w:r>
    </w:p>
    <w:p>
      <w:pPr>
        <w:numPr>
          <w:ilvl w:val="0"/>
          <w:numId w:val="1003"/>
        </w:numPr>
        <w:pStyle w:val="Compact"/>
      </w:pPr>
      <w:r>
        <w:t xml:space="preserve">Conducted regression analyses to assess the impact of inflation on household expenditure, contributing to the Ministry’s poverty alleviation strategies.</w:t>
      </w:r>
    </w:p>
    <w:bookmarkEnd w:id="24"/>
    <w:bookmarkStart w:id="25" w:name="data-analyst-intern"/>
    <w:p>
      <w:pPr>
        <w:pStyle w:val="Heading3"/>
      </w:pPr>
      <w:r>
        <w:t xml:space="preserve">Data Analyst Intern</w:t>
      </w:r>
    </w:p>
    <w:p>
      <w:pPr>
        <w:pStyle w:val="FirstParagraph"/>
      </w:pPr>
      <w:r>
        <w:rPr>
          <w:bCs/>
          <w:b/>
        </w:rPr>
        <w:t xml:space="preserve">Baghdad Institute of Development Studies, Iraq</w:t>
      </w:r>
    </w:p>
    <w:p>
      <w:pPr>
        <w:pStyle w:val="BodyText"/>
      </w:pPr>
      <w:r>
        <w:t xml:space="preserve">Summer 2015</w:t>
      </w:r>
    </w:p>
    <w:p>
      <w:pPr>
        <w:numPr>
          <w:ilvl w:val="0"/>
          <w:numId w:val="1004"/>
        </w:numPr>
        <w:pStyle w:val="Compact"/>
      </w:pPr>
      <w:r>
        <w:t xml:space="preserve">Assisted in the analysis of agricultural output data from Baghdad’s rural regions to optimize resource allocation for farmers.</w:t>
      </w:r>
    </w:p>
    <w:p>
      <w:pPr>
        <w:numPr>
          <w:ilvl w:val="0"/>
          <w:numId w:val="1004"/>
        </w:numPr>
        <w:pStyle w:val="Compact"/>
      </w:pPr>
      <w:r>
        <w:t xml:space="preserve">Generated monthly reports on crop yield statistics, which were used by local agricultural cooperatives.</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SPSS, Stata, Python (Pandas, NumPy), Excel.</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Data Analysis:</w:t>
      </w:r>
      <w:r>
        <w:t xml:space="preserve"> </w:t>
      </w:r>
      <w:r>
        <w:t xml:space="preserve">Descriptive and inferential statistics, regression modeling, time-series analysis.</w:t>
      </w:r>
    </w:p>
    <w:p>
      <w:pPr>
        <w:numPr>
          <w:ilvl w:val="0"/>
          <w:numId w:val="1005"/>
        </w:numPr>
        <w:pStyle w:val="Compact"/>
      </w:pPr>
      <w:r>
        <w:rPr>
          <w:bCs/>
          <w:b/>
        </w:rPr>
        <w:t xml:space="preserve">Survey Design:</w:t>
      </w:r>
      <w:r>
        <w:t xml:space="preserve"> </w:t>
      </w:r>
      <w:r>
        <w:t xml:space="preserve">Questionnaire development, sampling techniques (stratified, cluster), data validation.</w:t>
      </w:r>
    </w:p>
    <w:p>
      <w:pPr>
        <w:numPr>
          <w:ilvl w:val="0"/>
          <w:numId w:val="1005"/>
        </w:numPr>
        <w:pStyle w:val="Compact"/>
      </w:pPr>
      <w:r>
        <w:rPr>
          <w:bCs/>
          <w:b/>
        </w:rPr>
        <w:t xml:space="preserve">Languages:</w:t>
      </w:r>
      <w:r>
        <w:t xml:space="preserve"> </w:t>
      </w:r>
      <w:r>
        <w:t xml:space="preserve">English (fluent), Arabic (native).</w:t>
      </w:r>
    </w:p>
    <w:bookmarkEnd w:id="27"/>
    <w:bookmarkStart w:id="28" w:name="certifications"/>
    <w:p>
      <w:pPr>
        <w:pStyle w:val="Heading2"/>
      </w:pPr>
      <w:r>
        <w:t xml:space="preserve">Certifications</w:t>
      </w:r>
    </w:p>
    <w:p>
      <w:pPr>
        <w:pStyle w:val="FirstParagraph"/>
      </w:pPr>
      <w:r>
        <w:rPr>
          <w:bCs/>
          <w:b/>
        </w:rPr>
        <w:t xml:space="preserve">Certificate in Advanced Statistical Analysis</w:t>
      </w:r>
    </w:p>
    <w:p>
      <w:pPr>
        <w:pStyle w:val="BodyText"/>
      </w:pPr>
      <w:r>
        <w:t xml:space="preserve">International Institute of Statistics, 2020</w:t>
      </w:r>
    </w:p>
    <w:p>
      <w:pPr>
        <w:pStyle w:val="BodyText"/>
      </w:pPr>
      <w:r>
        <w:rPr>
          <w:bCs/>
          <w:b/>
        </w:rPr>
        <w:t xml:space="preserve">SAS Certified Base Programmer</w:t>
      </w:r>
    </w:p>
    <w:p>
      <w:pPr>
        <w:pStyle w:val="BodyText"/>
      </w:pPr>
      <w:r>
        <w:t xml:space="preserve">SAS Institute, 2018</w:t>
      </w:r>
    </w:p>
    <w:p>
      <w:pPr>
        <w:pStyle w:val="BodyText"/>
      </w:pPr>
      <w:r>
        <w:rPr>
          <w:bCs/>
          <w:b/>
        </w:rPr>
        <w:t xml:space="preserve">Google Data Analytics Professional Certificate</w:t>
      </w:r>
    </w:p>
    <w:p>
      <w:pPr>
        <w:pStyle w:val="BodyText"/>
      </w:pPr>
      <w:r>
        <w:t xml:space="preserve">Coursera, 2021</w:t>
      </w:r>
    </w:p>
    <w:bookmarkEnd w:id="28"/>
    <w:bookmarkStart w:id="31" w:name="projects-iraq-baghdad-focus"/>
    <w:p>
      <w:pPr>
        <w:pStyle w:val="Heading2"/>
      </w:pPr>
      <w:r>
        <w:t xml:space="preserve">Projects (Iraq Baghdad Focus)</w:t>
      </w:r>
    </w:p>
    <w:bookmarkStart w:id="29" w:name="baghdad-urban-development-study"/>
    <w:p>
      <w:pPr>
        <w:pStyle w:val="Heading3"/>
      </w:pPr>
      <w:r>
        <w:t xml:space="preserve">Baghdad Urban Development Study</w:t>
      </w:r>
    </w:p>
    <w:p>
      <w:pPr>
        <w:pStyle w:val="FirstParagraph"/>
      </w:pPr>
      <w:r>
        <w:t xml:space="preserve">Conducted a statistical analysis of urbanization trends in Baghdad, focusing on population growth, housing demand, and transportation infrastructure. Results were published in the Journal of Iraqi Statistics (2022).</w:t>
      </w:r>
    </w:p>
    <w:bookmarkEnd w:id="29"/>
    <w:bookmarkStart w:id="30" w:name="Xe5b13e97a2e1324e5d02292f45e5bf0f137f656"/>
    <w:p>
      <w:pPr>
        <w:pStyle w:val="Heading3"/>
      </w:pPr>
      <w:r>
        <w:t xml:space="preserve">Economic Impact Assessment of Post-Conflict Recovery</w:t>
      </w:r>
    </w:p>
    <w:p>
      <w:pPr>
        <w:pStyle w:val="FirstParagraph"/>
      </w:pPr>
      <w:r>
        <w:t xml:space="preserve">Analyzed data from Baghdad’s industrial sectors to evaluate the economic recovery post-2017, contributing to a World Bank report on Iraq’s reconstruction efforts.</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Membre de l’Association Internationale de Statistique (AIS), 2021–Present</w:t>
      </w:r>
    </w:p>
    <w:p>
      <w:pPr>
        <w:numPr>
          <w:ilvl w:val="0"/>
          <w:numId w:val="1006"/>
        </w:numPr>
        <w:pStyle w:val="Compact"/>
      </w:pPr>
      <w:r>
        <w:t xml:space="preserve">Member of the Iraqi Statistical Society, 2019–Present</w:t>
      </w:r>
    </w:p>
    <w:bookmarkEnd w:id="32"/>
    <w:bookmarkStart w:id="33" w:name="publications"/>
    <w:p>
      <w:pPr>
        <w:pStyle w:val="Heading2"/>
      </w:pPr>
      <w:r>
        <w:t xml:space="preserve">Publications</w:t>
      </w:r>
    </w:p>
    <w:p>
      <w:pPr>
        <w:pStyle w:val="FirstParagraph"/>
      </w:pPr>
      <w:r>
        <w:rPr>
          <w:bCs/>
          <w:b/>
        </w:rPr>
        <w:t xml:space="preserve">"Statistical Methods for Assessing Poverty in Baghdad's Informal Settlements,"</w:t>
      </w:r>
      <w:r>
        <w:t xml:space="preserve"> </w:t>
      </w:r>
      <w:r>
        <w:t xml:space="preserve">Journal of Iraqi Statistics, 2021.</w:t>
      </w:r>
    </w:p>
    <w:p>
      <w:pPr>
        <w:pStyle w:val="BodyText"/>
      </w:pPr>
      <w:r>
        <w:rPr>
          <w:bCs/>
          <w:b/>
        </w:rPr>
        <w:t xml:space="preserve">"Data-Driven Policy Making in Post-War Iraq: A Case Study of Baghdad’s Education Sector,"</w:t>
      </w:r>
      <w:r>
        <w:t xml:space="preserve"> </w:t>
      </w:r>
      <w:r>
        <w:t xml:space="preserve">International Journal of Development and Sustainability, 2020.</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Iraq Baghdad</dc:title>
  <dc:creator/>
  <dc:language>en</dc:language>
  <cp:keywords/>
  <dcterms:created xsi:type="dcterms:W3CDTF">2026-07-22T08:47:26Z</dcterms:created>
  <dcterms:modified xsi:type="dcterms:W3CDTF">2026-07-22T08:47:26Z</dcterms:modified>
</cp:coreProperties>
</file>

<file path=docProps/custom.xml><?xml version="1.0" encoding="utf-8"?>
<Properties xmlns="http://schemas.openxmlformats.org/officeDocument/2006/custom-properties" xmlns:vt="http://schemas.openxmlformats.org/officeDocument/2006/docPropsVTypes"/>
</file>