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Larga 45, 20121 Milan,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marco.rossi@example.com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linkedin.com/in/marcossi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www.statisticianmilan.it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Statistician with over 8 years of experience in data analysis, research methodology, and statistical modeling. Specialized in leveraging data to drive decision-making in sectors such as finance, healthcare, and market research. Proficient in Italian and English, with a deep understanding of the economic landscape of Italy Milan. Committed to delivering accurate insights that align with the strategic goals of organizations operating in one of Europe's most dynamic cities.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Statistics</w:t>
      </w:r>
      <w:r>
        <w:t xml:space="preserve">, University of Milan (Università degli Studi di Milano), 2013–2015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Mathematics</w:t>
      </w:r>
      <w:r>
        <w:t xml:space="preserve">, Politecnico di Milano, 2010–2013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Milan Data Insights S.r.l., Milan, Italy | 2018–Present</w:t>
      </w:r>
    </w:p>
    <w:p>
      <w:pPr>
        <w:numPr>
          <w:ilvl w:val="0"/>
          <w:numId w:val="1002"/>
        </w:numPr>
        <w:pStyle w:val="Compact"/>
      </w:pPr>
      <w:r>
        <w:t xml:space="preserve">Lead statistical analysis for over 50 projects, including market trend forecasting and customer behavior studies for multinational corporations in Italy Milan.</w:t>
      </w:r>
    </w:p>
    <w:p>
      <w:pPr>
        <w:numPr>
          <w:ilvl w:val="0"/>
          <w:numId w:val="1002"/>
        </w:numPr>
        <w:pStyle w:val="Compact"/>
      </w:pPr>
      <w:r>
        <w:t xml:space="preserve">Developed custom data models using R and Python to optimize supply chain operations for a leading fashion retailer in the Lombardy region.</w:t>
      </w:r>
    </w:p>
    <w:p>
      <w:pPr>
        <w:numPr>
          <w:ilvl w:val="0"/>
          <w:numId w:val="1002"/>
        </w:numPr>
        <w:pStyle w:val="Compact"/>
      </w:pPr>
      <w:r>
        <w:t xml:space="preserve">Collaborated with the Italian National Institute of Statistics (ISTAT) on regional economic reports, contributing to policy recommendations for local governments in Milan.</w:t>
      </w:r>
    </w:p>
    <w:bookmarkEnd w:id="23"/>
    <w:bookmarkStart w:id="24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HealthTech Solutions Italy, Milan, Italy | 2015–2018</w:t>
      </w:r>
    </w:p>
    <w:p>
      <w:pPr>
        <w:numPr>
          <w:ilvl w:val="0"/>
          <w:numId w:val="1003"/>
        </w:numPr>
        <w:pStyle w:val="Compact"/>
      </w:pPr>
      <w:r>
        <w:t xml:space="preserve">Analyzed clinical trial data to support pharmaceutical product development, ensuring compliance with Italian regulatory standards (AIFA).</w:t>
      </w:r>
    </w:p>
    <w:p>
      <w:pPr>
        <w:numPr>
          <w:ilvl w:val="0"/>
          <w:numId w:val="1003"/>
        </w:numPr>
        <w:pStyle w:val="Compact"/>
      </w:pPr>
      <w:r>
        <w:t xml:space="preserve">Created dashboards in Tableau for healthcare providers to monitor patient outcomes and operational efficiency in Milan's public hospitals.</w:t>
      </w:r>
    </w:p>
    <w:p>
      <w:pPr>
        <w:numPr>
          <w:ilvl w:val="0"/>
          <w:numId w:val="1003"/>
        </w:numPr>
        <w:pStyle w:val="Compact"/>
      </w:pPr>
      <w:r>
        <w:t xml:space="preserve">Published research on disease prevalence patterns in the Lombardy region, featured in the *Journal of Italian Medical Statistics*.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Istituto Nazionale di Statistica (ISTAT), Milan, Italy | 2012–2013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execution of national censuses, focusing on data collection methodologies for urban areas like Milan.</w:t>
      </w:r>
    </w:p>
    <w:p>
      <w:pPr>
        <w:numPr>
          <w:ilvl w:val="0"/>
          <w:numId w:val="1004"/>
        </w:numPr>
        <w:pStyle w:val="Compact"/>
      </w:pPr>
      <w:r>
        <w:t xml:space="preserve">Used SPSS and SQL to process large datasets, improving data accuracy by 15% through streamlined workflows.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R, Python, SQL, SPSS, SAS, Tableau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Methods:</w:t>
      </w:r>
      <w:r>
        <w:t xml:space="preserve"> </w:t>
      </w:r>
      <w:r>
        <w:t xml:space="preserve">Regression Analysis, Time Series Forecasting, Experimental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Power BI (Intermediate), Datawrapper (Advanced)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, Coursera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GDPR Compliance for Statisticians</w:t>
      </w:r>
      <w:r>
        <w:t xml:space="preserve">, European Commission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Python for Data Science</w:t>
      </w:r>
      <w:r>
        <w:t xml:space="preserve">, Udemy | 2017</w:t>
      </w:r>
    </w:p>
    <w:bookmarkEnd w:id="28"/>
    <w:bookmarkStart w:id="31" w:name="projects-italy-milan-focus"/>
    <w:p>
      <w:pPr>
        <w:pStyle w:val="Heading2"/>
      </w:pPr>
      <w:r>
        <w:t xml:space="preserve">Projects (Italy Milan Focus)</w:t>
      </w:r>
    </w:p>
    <w:bookmarkStart w:id="29" w:name="milan-urban-mobility-study-2021"/>
    <w:p>
      <w:pPr>
        <w:pStyle w:val="Heading3"/>
      </w:pPr>
      <w:r>
        <w:t xml:space="preserve">Milan Urban Mobility Study (2021)</w:t>
      </w:r>
    </w:p>
    <w:p>
      <w:pPr>
        <w:pStyle w:val="FirstParagraph"/>
      </w:pPr>
      <w:r>
        <w:t xml:space="preserve">Collaborated with the City of Milan to analyze traffic patterns and public transport usage. Used machine learning algorithms to predict congestion hotspots, resulting in a 10% reduction in travel time for commuters.</w:t>
      </w:r>
    </w:p>
    <w:bookmarkEnd w:id="29"/>
    <w:bookmarkStart w:id="30" w:name="X9e72b571e3ca8167a56c37f55c7bc68c8ecc9e5"/>
    <w:p>
      <w:pPr>
        <w:pStyle w:val="Heading3"/>
      </w:pPr>
      <w:r>
        <w:t xml:space="preserve">Consumer Behavior Analysis in the Italian Retail Sector (2020)</w:t>
      </w:r>
    </w:p>
    <w:p>
      <w:pPr>
        <w:pStyle w:val="FirstParagraph"/>
      </w:pPr>
      <w:r>
        <w:t xml:space="preserve">Designed surveys and conducted statistical analysis on purchasing trends across 15 cities, including Milan. Identified key factors driving consumer loyalty, which were integrated into marketing strategies by a regional supermarket chain.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Statistical Society (SIS)</w:t>
      </w:r>
      <w:r>
        <w:t xml:space="preserve">,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Association of Statisticians (EAS)</w:t>
      </w:r>
      <w:r>
        <w:t xml:space="preserve">, Member since 2017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"Statistical Modeling for Sustainable Urban Development in Milan," *Journal of Italian Statistics*, 2022.</w:t>
      </w:r>
    </w:p>
    <w:p>
      <w:pPr>
        <w:numPr>
          <w:ilvl w:val="0"/>
          <w:numId w:val="1008"/>
        </w:numPr>
        <w:pStyle w:val="Compact"/>
      </w:pPr>
      <w:r>
        <w:t xml:space="preserve">Presentation at the SIS Annual Conference, Milan, 2019: "Big Data Analytics in Healthcare."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include Dr. Laura Bianchi (ISTAT) and Dr. Roberto Conti (HealthTech Solutions Italy).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Italy Milan</dc:title>
  <dc:creator/>
  <dc:language>en</dc:language>
  <cp:keywords/>
  <dcterms:created xsi:type="dcterms:W3CDTF">2026-07-21T09:06:17Z</dcterms:created>
  <dcterms:modified xsi:type="dcterms:W3CDTF">2026-07-21T09:06:17Z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