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Proficient in leveraging statistical tools to drive decision-making across industries such as healthcare, finance, and public policy. Committed to contributing expertise to projects aligned with Saudi Arabia's Vision 2030 goals. Proven track record of delivering actionable insights through rigorous analytical methods tailored for the unique challenges of the Saudi Arabia Riyadh region.</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Riyadh Data Solutions, Saudi Arabia</w:t>
      </w:r>
    </w:p>
    <w:p>
      <w:pPr>
        <w:pStyle w:val="BodyText"/>
      </w:pPr>
      <w:r>
        <w:rPr>
          <w:bCs/>
          <w:b/>
        </w:rPr>
        <w:t xml:space="preserve">Date:</w:t>
      </w:r>
      <w:r>
        <w:t xml:space="preserve"> </w:t>
      </w:r>
      <w:r>
        <w:t xml:space="preserve">[Start Date] – Present</w:t>
      </w:r>
    </w:p>
    <w:p>
      <w:pPr>
        <w:numPr>
          <w:ilvl w:val="0"/>
          <w:numId w:val="1001"/>
        </w:numPr>
        <w:pStyle w:val="Compact"/>
      </w:pPr>
      <w:r>
        <w:t xml:space="preserve">Lead statistical analysis for large-scale projects in healthcare and urban development, focusing on data collection, cleaning, and interpretation to support evidence-based policies in Riyadh.</w:t>
      </w:r>
    </w:p>
    <w:p>
      <w:pPr>
        <w:numPr>
          <w:ilvl w:val="0"/>
          <w:numId w:val="1001"/>
        </w:numPr>
        <w:pStyle w:val="Compact"/>
      </w:pPr>
      <w:r>
        <w:t xml:space="preserve">Developed predictive models to forecast trends in population growth and resource allocation for government agencies in Saudi Arabia.</w:t>
      </w:r>
    </w:p>
    <w:p>
      <w:pPr>
        <w:numPr>
          <w:ilvl w:val="0"/>
          <w:numId w:val="1001"/>
        </w:numPr>
        <w:pStyle w:val="Compact"/>
      </w:pPr>
      <w:r>
        <w:t xml:space="preserve">Collaborated with cross-functional teams to design surveys and experiments, ensuring compliance with international standards while adapting methodologies to local cultural and regulatory requirements in Riyadh.</w:t>
      </w:r>
    </w:p>
    <w:bookmarkEnd w:id="22"/>
    <w:bookmarkStart w:id="23" w:name="statistical-analyst"/>
    <w:p>
      <w:pPr>
        <w:pStyle w:val="Heading3"/>
      </w:pPr>
      <w:r>
        <w:t xml:space="preserve">Statistical Analyst</w:t>
      </w:r>
    </w:p>
    <w:p>
      <w:pPr>
        <w:pStyle w:val="FirstParagraph"/>
      </w:pPr>
      <w:r>
        <w:rPr>
          <w:bCs/>
          <w:b/>
        </w:rPr>
        <w:t xml:space="preserve">Company:</w:t>
      </w:r>
      <w:r>
        <w:t xml:space="preserve"> </w:t>
      </w:r>
      <w:r>
        <w:t xml:space="preserve">Almarai Research Division, Riyadh, Saudi Arabia</w:t>
      </w:r>
    </w:p>
    <w:p>
      <w:pPr>
        <w:pStyle w:val="BodyText"/>
      </w:pPr>
      <w:r>
        <w:rPr>
          <w:bCs/>
          <w:b/>
        </w:rPr>
        <w:t xml:space="preserve">Date:</w:t>
      </w:r>
      <w:r>
        <w:t xml:space="preserve"> </w:t>
      </w:r>
      <w:r>
        <w:t xml:space="preserve">[Start Date] – [End Date]</w:t>
      </w:r>
    </w:p>
    <w:p>
      <w:pPr>
        <w:numPr>
          <w:ilvl w:val="0"/>
          <w:numId w:val="1002"/>
        </w:numPr>
        <w:pStyle w:val="Compact"/>
      </w:pPr>
      <w:r>
        <w:t xml:space="preserve">Analyzed consumer behavior data to optimize product distribution and marketing strategies for a leading dairy company in the Kingdom of Saudi Arabia.</w:t>
      </w:r>
    </w:p>
    <w:p>
      <w:pPr>
        <w:numPr>
          <w:ilvl w:val="0"/>
          <w:numId w:val="1002"/>
        </w:numPr>
        <w:pStyle w:val="Compact"/>
      </w:pPr>
      <w:r>
        <w:t xml:space="preserve">Created dashboards using Python and Tableau to visualize key performance indicators, enabling real-time decision-making for senior management in Riyadh.</w:t>
      </w:r>
    </w:p>
    <w:p>
      <w:pPr>
        <w:numPr>
          <w:ilvl w:val="0"/>
          <w:numId w:val="1002"/>
        </w:numPr>
        <w:pStyle w:val="Compact"/>
      </w:pPr>
      <w:r>
        <w:t xml:space="preserve">Conducted hypothesis testing and regression analysis to identify factors influencing customer satisfaction, contributing to a 15% improvement in service delivery metrics.</w:t>
      </w:r>
    </w:p>
    <w:bookmarkEnd w:id="23"/>
    <w:bookmarkStart w:id="24" w:name="junior-statistician"/>
    <w:p>
      <w:pPr>
        <w:pStyle w:val="Heading3"/>
      </w:pPr>
      <w:r>
        <w:t xml:space="preserve">Junior Statistician</w:t>
      </w:r>
    </w:p>
    <w:p>
      <w:pPr>
        <w:pStyle w:val="FirstParagraph"/>
      </w:pPr>
      <w:r>
        <w:rPr>
          <w:bCs/>
          <w:b/>
        </w:rPr>
        <w:t xml:space="preserve">Company:</w:t>
      </w:r>
      <w:r>
        <w:t xml:space="preserve"> </w:t>
      </w:r>
      <w:r>
        <w:t xml:space="preserve">Saudi Ministry of Health, Riyadh</w:t>
      </w:r>
    </w:p>
    <w:p>
      <w:pPr>
        <w:pStyle w:val="BodyText"/>
      </w:pPr>
      <w:r>
        <w:rPr>
          <w:bCs/>
          <w:b/>
        </w:rPr>
        <w:t xml:space="preserve">Date:</w:t>
      </w:r>
      <w:r>
        <w:t xml:space="preserve"> </w:t>
      </w:r>
      <w:r>
        <w:t xml:space="preserve">[Start Date] – [End Date]</w:t>
      </w:r>
    </w:p>
    <w:p>
      <w:pPr>
        <w:numPr>
          <w:ilvl w:val="0"/>
          <w:numId w:val="1003"/>
        </w:numPr>
        <w:pStyle w:val="Compact"/>
      </w:pPr>
      <w:r>
        <w:t xml:space="preserve">Supported epidemiological studies by analyzing public health data to monitor disease trends and evaluate intervention effectiveness in Riyadh.</w:t>
      </w:r>
    </w:p>
    <w:p>
      <w:pPr>
        <w:numPr>
          <w:ilvl w:val="0"/>
          <w:numId w:val="1003"/>
        </w:numPr>
        <w:pStyle w:val="Compact"/>
      </w:pPr>
      <w:r>
        <w:t xml:space="preserve">Collaborated with healthcare professionals to design sampling frameworks for national health surveys, ensuring representativeness of the Saudi Arabian population.</w:t>
      </w:r>
    </w:p>
    <w:p>
      <w:pPr>
        <w:numPr>
          <w:ilvl w:val="0"/>
          <w:numId w:val="1003"/>
        </w:numPr>
        <w:pStyle w:val="Compact"/>
      </w:pPr>
      <w:r>
        <w:t xml:space="preserve">Published reports on statistical findings in peer-reviewed journals, emphasizing the role of data science in improving public health outcomes across Saudi Arabia.</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Institution:</w:t>
      </w:r>
      <w:r>
        <w:t xml:space="preserve"> </w:t>
      </w:r>
      <w:r>
        <w:t xml:space="preserve">King Saud University, Riyadh, Saudi Arabia</w:t>
      </w:r>
    </w:p>
    <w:p>
      <w:pPr>
        <w:pStyle w:val="BodyText"/>
      </w:pPr>
      <w:r>
        <w:rPr>
          <w:bCs/>
          <w:b/>
        </w:rPr>
        <w:t xml:space="preserve">Date:</w:t>
      </w:r>
      <w:r>
        <w:t xml:space="preserve"> </w:t>
      </w:r>
      <w:r>
        <w:t xml:space="preserve">[Year]</w:t>
      </w:r>
    </w:p>
    <w:p>
      <w:pPr>
        <w:numPr>
          <w:ilvl w:val="0"/>
          <w:numId w:val="1004"/>
        </w:numPr>
        <w:pStyle w:val="Compact"/>
      </w:pPr>
      <w:r>
        <w:t xml:space="preserve">Courses: Advanced Statistical Methods, Data Mining, and Survey Sampling.</w:t>
      </w:r>
    </w:p>
    <w:p>
      <w:pPr>
        <w:numPr>
          <w:ilvl w:val="0"/>
          <w:numId w:val="1004"/>
        </w:numPr>
        <w:pStyle w:val="Compact"/>
      </w:pPr>
      <w:r>
        <w:t xml:space="preserve">Thesis: "Statistical Modeling of Urban Growth in Riyadh Using Spatial Data."</w:t>
      </w:r>
    </w:p>
    <w:bookmarkEnd w:id="26"/>
    <w:bookmarkStart w:id="27" w:name="bsc-in-mathematics"/>
    <w:p>
      <w:pPr>
        <w:pStyle w:val="Heading3"/>
      </w:pPr>
      <w:r>
        <w:t xml:space="preserve">BSc in Mathematics</w:t>
      </w:r>
    </w:p>
    <w:p>
      <w:pPr>
        <w:pStyle w:val="FirstParagraph"/>
      </w:pPr>
      <w:r>
        <w:rPr>
          <w:bCs/>
          <w:b/>
        </w:rPr>
        <w:t xml:space="preserve">Institution:</w:t>
      </w:r>
      <w:r>
        <w:t xml:space="preserve"> </w:t>
      </w:r>
      <w:r>
        <w:t xml:space="preserve">University of Dammam, Saudi Arabia</w:t>
      </w:r>
    </w:p>
    <w:p>
      <w:pPr>
        <w:pStyle w:val="BodyText"/>
      </w:pPr>
      <w:r>
        <w:rPr>
          <w:bCs/>
          <w:b/>
        </w:rPr>
        <w:t xml:space="preserve">Date:</w:t>
      </w:r>
      <w:r>
        <w:t xml:space="preserve"> </w:t>
      </w:r>
      <w:r>
        <w:t xml:space="preserve">[Year]</w:t>
      </w:r>
    </w:p>
    <w:bookmarkEnd w:id="27"/>
    <w:bookmarkEnd w:id="28"/>
    <w:bookmarkStart w:id="29" w:name="certifications"/>
    <w:p>
      <w:pPr>
        <w:pStyle w:val="Heading2"/>
      </w:pPr>
      <w:r>
        <w:t xml:space="preserve">Certifications</w:t>
      </w:r>
    </w:p>
    <w:p>
      <w:pPr>
        <w:numPr>
          <w:ilvl w:val="0"/>
          <w:numId w:val="1005"/>
        </w:numPr>
        <w:pStyle w:val="Compact"/>
      </w:pPr>
      <w:r>
        <w:t xml:space="preserve">Certified SAS Programmer (SAS Institute)</w:t>
      </w:r>
    </w:p>
    <w:p>
      <w:pPr>
        <w:numPr>
          <w:ilvl w:val="0"/>
          <w:numId w:val="1005"/>
        </w:numPr>
        <w:pStyle w:val="Compact"/>
      </w:pPr>
      <w:r>
        <w:t xml:space="preserve">Google Data Analytics Professional Certificate (Coursera)</w:t>
      </w:r>
    </w:p>
    <w:p>
      <w:pPr>
        <w:numPr>
          <w:ilvl w:val="0"/>
          <w:numId w:val="1005"/>
        </w:numPr>
        <w:pStyle w:val="Compact"/>
      </w:pPr>
      <w:r>
        <w:t xml:space="preserve">Statistical Analysis with R (DataCamp)</w:t>
      </w:r>
    </w:p>
    <w:bookmarkEnd w:id="29"/>
    <w:bookmarkStart w:id="30"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Data Analysis Tools:</w:t>
      </w:r>
      <w:r>
        <w:t xml:space="preserve"> </w:t>
      </w:r>
      <w:r>
        <w:t xml:space="preserve">SQL for data querying and manipulation.</w:t>
      </w:r>
    </w:p>
    <w:p>
      <w:pPr>
        <w:numPr>
          <w:ilvl w:val="0"/>
          <w:numId w:val="1006"/>
        </w:numPr>
        <w:pStyle w:val="Compact"/>
      </w:pPr>
      <w:r>
        <w:rPr>
          <w:bCs/>
          <w:b/>
        </w:rPr>
        <w:t xml:space="preserve">Technical Skills:</w:t>
      </w:r>
      <w:r>
        <w:t xml:space="preserve"> </w:t>
      </w:r>
      <w:r>
        <w:t xml:space="preserve">Machine learning algorithms, regression analysis, and experimental design.</w:t>
      </w:r>
    </w:p>
    <w:p>
      <w:pPr>
        <w:numPr>
          <w:ilvl w:val="0"/>
          <w:numId w:val="1006"/>
        </w:numPr>
        <w:pStyle w:val="Compact"/>
      </w:pPr>
      <w:r>
        <w:rPr>
          <w:bCs/>
          <w:b/>
        </w:rPr>
        <w:t xml:space="preserve">Languages:</w:t>
      </w:r>
      <w:r>
        <w:t xml:space="preserve"> </w:t>
      </w:r>
      <w:r>
        <w:t xml:space="preserve">English (fluent), Arabic (proficient).</w:t>
      </w:r>
    </w:p>
    <w:bookmarkEnd w:id="30"/>
    <w:bookmarkStart w:id="31" w:name="professional-affiliations"/>
    <w:p>
      <w:pPr>
        <w:pStyle w:val="Heading2"/>
      </w:pPr>
      <w:r>
        <w:t xml:space="preserve">Professional Affiliations</w:t>
      </w:r>
    </w:p>
    <w:p>
      <w:pPr>
        <w:numPr>
          <w:ilvl w:val="0"/>
          <w:numId w:val="1007"/>
        </w:numPr>
        <w:pStyle w:val="Compact"/>
      </w:pPr>
      <w:r>
        <w:t xml:space="preserve">MEMBER, Saudi Society of Statistics</w:t>
      </w:r>
    </w:p>
    <w:p>
      <w:pPr>
        <w:numPr>
          <w:ilvl w:val="0"/>
          <w:numId w:val="1007"/>
        </w:numPr>
        <w:pStyle w:val="Compact"/>
      </w:pPr>
      <w:r>
        <w:t xml:space="preserve">MEMBER, American Statistical Association (ASA)</w:t>
      </w:r>
    </w:p>
    <w:p>
      <w:pPr>
        <w:numPr>
          <w:ilvl w:val="0"/>
          <w:numId w:val="1007"/>
        </w:numPr>
        <w:pStyle w:val="Compact"/>
      </w:pPr>
      <w:r>
        <w:t xml:space="preserve">VOLUNTEER, Data Science for Social Good Initiative in Riyadh</w:t>
      </w:r>
    </w:p>
    <w:bookmarkEnd w:id="31"/>
    <w:bookmarkStart w:id="34" w:name="projects-research"/>
    <w:p>
      <w:pPr>
        <w:pStyle w:val="Heading2"/>
      </w:pPr>
      <w:r>
        <w:t xml:space="preserve">Projects &amp; Research</w:t>
      </w:r>
    </w:p>
    <w:bookmarkStart w:id="32" w:name="Xebd9c5138e6332f3f9b70b9be5c87968bd2e0af"/>
    <w:p>
      <w:pPr>
        <w:pStyle w:val="Heading3"/>
      </w:pPr>
      <w:r>
        <w:t xml:space="preserve">Urban Development in Riyadh: A Statistical Analysis</w:t>
      </w:r>
    </w:p>
    <w:p>
      <w:pPr>
        <w:pStyle w:val="FirstParagraph"/>
      </w:pPr>
      <w:r>
        <w:rPr>
          <w:bCs/>
          <w:b/>
        </w:rPr>
        <w:t xml:space="preserve">Description:</w:t>
      </w:r>
      <w:r>
        <w:t xml:space="preserve"> </w:t>
      </w:r>
      <w:r>
        <w:t xml:space="preserve">Analyzed demographic and economic data to assess the impact of urban expansion on infrastructure needs in Riyadh. Published findings in collaboration with the Saudi Ministry of Housing.</w:t>
      </w:r>
    </w:p>
    <w:bookmarkEnd w:id="32"/>
    <w:bookmarkStart w:id="33" w:name="X37f8af9c19da08aae3fe446bfdc8291a2437588"/>
    <w:p>
      <w:pPr>
        <w:pStyle w:val="Heading3"/>
      </w:pPr>
      <w:r>
        <w:t xml:space="preserve">Predictive Analytics for Healthcare Demand</w:t>
      </w:r>
    </w:p>
    <w:p>
      <w:pPr>
        <w:pStyle w:val="FirstParagraph"/>
      </w:pPr>
      <w:r>
        <w:rPr>
          <w:bCs/>
          <w:b/>
        </w:rPr>
        <w:t xml:space="preserve">Description:</w:t>
      </w:r>
      <w:r>
        <w:t xml:space="preserve"> </w:t>
      </w:r>
      <w:r>
        <w:t xml:space="preserve">Developed a predictive model using historical healthcare data to forecast patient admissions, aiding in resource planning at major hospitals in Riyadh.</w:t>
      </w:r>
    </w:p>
    <w:bookmarkEnd w:id="33"/>
    <w:bookmarkEnd w:id="34"/>
    <w:bookmarkStart w:id="35" w:name="publications"/>
    <w:p>
      <w:pPr>
        <w:pStyle w:val="Heading2"/>
      </w:pPr>
      <w:r>
        <w:t xml:space="preserve">Publications</w:t>
      </w:r>
    </w:p>
    <w:p>
      <w:pPr>
        <w:numPr>
          <w:ilvl w:val="0"/>
          <w:numId w:val="1008"/>
        </w:numPr>
        <w:pStyle w:val="Compact"/>
      </w:pPr>
      <w:r>
        <w:t xml:space="preserve">"Statistical Insights into Public Health Trends in Saudi Arabia," Journal of Health Statistics, [Year].</w:t>
      </w:r>
    </w:p>
    <w:p>
      <w:pPr>
        <w:numPr>
          <w:ilvl w:val="0"/>
          <w:numId w:val="1008"/>
        </w:numPr>
        <w:pStyle w:val="Compact"/>
      </w:pPr>
      <w:r>
        <w:t xml:space="preserve">"Data-Driven Strategies for Sustainable Urban Growth," International Conference on Data Science, Riyadh, [Year].</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Statistician role in Saudi Arabia Riyadh. It emphasizes expertise in data analysis, statistical modeling, and research aligned with the Kingdom's development goals. The document integrates keywords relevant to the local job market while adhering to international standards of professionalism.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Saudi Arabia Riyadh</dc:title>
  <dc:creator/>
  <dc:language>en</dc:language>
  <cp:keywords/>
  <dcterms:created xsi:type="dcterms:W3CDTF">2025-11-30T22:26:23Z</dcterms:created>
  <dcterms:modified xsi:type="dcterms:W3CDTF">2025-11-30T22:26:23Z</dcterms:modified>
</cp:coreProperties>
</file>

<file path=docProps/custom.xml><?xml version="1.0" encoding="utf-8"?>
<Properties xmlns="http://schemas.openxmlformats.org/officeDocument/2006/custom-properties" xmlns:vt="http://schemas.openxmlformats.org/officeDocument/2006/docPropsVTypes"/>
</file>