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w:t>
      </w:r>
      <w:r>
        <w:t xml:space="preserve"> </w:t>
      </w:r>
      <w:r>
        <w:t xml:space="preserve">United</w:t>
      </w:r>
      <w:r>
        <w:t xml:space="preserve"> </w:t>
      </w:r>
      <w:r>
        <w:t xml:space="preserve">Kingdom</w:t>
      </w:r>
      <w:r>
        <w:t xml:space="preserve"> </w:t>
      </w:r>
      <w:r>
        <w:t xml:space="preserve">Birmingham</w:t>
      </w:r>
    </w:p>
    <w:bookmarkStart w:id="38" w:name="curriculum-vitae"/>
    <w:p>
      <w:pPr>
        <w:pStyle w:val="Heading1"/>
      </w:pPr>
      <w:r>
        <w:t xml:space="preserve">Curriculum Vitae</w:t>
      </w:r>
    </w:p>
    <w:bookmarkStart w:id="37" w:name="statistician-united-kingdom-birmingham"/>
    <w:p>
      <w:pPr>
        <w:pStyle w:val="Heading2"/>
      </w:pPr>
      <w:r>
        <w:t xml:space="preserve">Statistician | United Kingdom Birmingham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[Your Phone Number]</w:t>
      </w:r>
    </w:p>
    <w:p>
      <w:pPr>
        <w:pStyle w:val="BodyText"/>
      </w:pPr>
      <w:r>
        <w:rPr>
          <w:bCs/>
          <w:b/>
        </w:rPr>
        <w:t xml:space="preserve">Address:</w:t>
      </w:r>
      <w:r>
        <w:t xml:space="preserve"> </w:t>
      </w:r>
      <w:r>
        <w:t xml:space="preserve">Birmingham, West Midlands, United Kingdom</w:t>
      </w:r>
    </w:p>
    <w:bookmarkEnd w:id="20"/>
    <w:bookmarkStart w:id="21" w:name="professional-summary"/>
    <w:p>
      <w:pPr>
        <w:pStyle w:val="Heading3"/>
      </w:pPr>
      <w:r>
        <w:t xml:space="preserve">Professional Summary</w:t>
      </w:r>
    </w:p>
    <w:p>
      <w:pPr>
        <w:pStyle w:val="FirstParagraph"/>
      </w:pPr>
      <w:r>
        <w:t xml:space="preserve">A highly motivated and detail-oriented Statistician with a strong background in data analysis, research design, and statistical modeling. Specializing in leveraging advanced analytical techniques to solve complex problems across industries such as healthcare, finance, and public policy. Committed to delivering actionable insights that drive decision-making processes. Proven expertise in working within the dynamic environment of United Kingdom Birmingham's growing tech and academic sectors.</w:t>
      </w:r>
    </w:p>
    <w:bookmarkEnd w:id="21"/>
    <w:bookmarkStart w:id="25" w:name="work-experience"/>
    <w:p>
      <w:pPr>
        <w:pStyle w:val="Heading3"/>
      </w:pPr>
      <w:r>
        <w:t xml:space="preserve">Work Experience</w:t>
      </w:r>
    </w:p>
    <w:bookmarkStart w:id="22" w:name="statistical-analyst"/>
    <w:p>
      <w:pPr>
        <w:pStyle w:val="Heading4"/>
      </w:pPr>
      <w:r>
        <w:t xml:space="preserve">Statistical Analyst</w:t>
      </w:r>
    </w:p>
    <w:p>
      <w:pPr>
        <w:pStyle w:val="FirstParagraph"/>
      </w:pPr>
      <w:r>
        <w:rPr>
          <w:bCs/>
          <w:b/>
        </w:rPr>
        <w:t xml:space="preserve">Birmingham Health Research Institute, United Kingdom Birmingham</w:t>
      </w:r>
    </w:p>
    <w:p>
      <w:pPr>
        <w:pStyle w:val="BodyText"/>
      </w:pPr>
      <w:r>
        <w:rPr>
          <w:iCs/>
          <w:i/>
        </w:rPr>
        <w:t xml:space="preserve">January 2020 – Present</w:t>
      </w:r>
    </w:p>
    <w:p>
      <w:pPr>
        <w:numPr>
          <w:ilvl w:val="0"/>
          <w:numId w:val="1001"/>
        </w:numPr>
        <w:pStyle w:val="Compact"/>
      </w:pPr>
      <w:r>
        <w:t xml:space="preserve">Designed and implemented statistical models to analyze healthcare datasets, identifying trends in patient outcomes and treatment efficacy.</w:t>
      </w:r>
    </w:p>
    <w:p>
      <w:pPr>
        <w:numPr>
          <w:ilvl w:val="0"/>
          <w:numId w:val="1001"/>
        </w:numPr>
        <w:pStyle w:val="Compact"/>
      </w:pPr>
      <w:r>
        <w:t xml:space="preserve">Collaborated with interdisciplinary teams to develop evidence-based recommendations for public health initiatives in Birmingham.</w:t>
      </w:r>
    </w:p>
    <w:p>
      <w:pPr>
        <w:numPr>
          <w:ilvl w:val="0"/>
          <w:numId w:val="1001"/>
        </w:numPr>
        <w:pStyle w:val="Compact"/>
      </w:pPr>
      <w:r>
        <w:t xml:space="preserve">Utilized R, Python, and SPSS to process large-scale data, ensuring accuracy and compliance with UK data protection regulations (GDPR).</w:t>
      </w:r>
    </w:p>
    <w:p>
      <w:pPr>
        <w:numPr>
          <w:ilvl w:val="0"/>
          <w:numId w:val="1001"/>
        </w:numPr>
        <w:pStyle w:val="Compact"/>
      </w:pPr>
      <w:r>
        <w:t xml:space="preserve">Published research findings in peer-reviewed journals, contributing to the academic reputation of the Institute and enhancing its impact on local healthcare policies.</w:t>
      </w:r>
    </w:p>
    <w:bookmarkEnd w:id="22"/>
    <w:bookmarkStart w:id="23" w:name="junior-statistician"/>
    <w:p>
      <w:pPr>
        <w:pStyle w:val="Heading4"/>
      </w:pPr>
      <w:r>
        <w:t xml:space="preserve">Junior Statistician</w:t>
      </w:r>
    </w:p>
    <w:p>
      <w:pPr>
        <w:pStyle w:val="FirstParagraph"/>
      </w:pPr>
      <w:r>
        <w:rPr>
          <w:bCs/>
          <w:b/>
        </w:rPr>
        <w:t xml:space="preserve">West Midlands Economic Development Agency, United Kingdom Birmingham</w:t>
      </w:r>
    </w:p>
    <w:p>
      <w:pPr>
        <w:pStyle w:val="BodyText"/>
      </w:pPr>
      <w:r>
        <w:rPr>
          <w:iCs/>
          <w:i/>
        </w:rPr>
        <w:t xml:space="preserve">June 2017 – December 2019</w:t>
      </w:r>
    </w:p>
    <w:p>
      <w:pPr>
        <w:numPr>
          <w:ilvl w:val="0"/>
          <w:numId w:val="1002"/>
        </w:numPr>
        <w:pStyle w:val="Compact"/>
      </w:pPr>
      <w:r>
        <w:t xml:space="preserve">Analyzed economic data to support regional development strategies, focusing on employment rates and business growth in Birmingham.</w:t>
      </w:r>
    </w:p>
    <w:p>
      <w:pPr>
        <w:numPr>
          <w:ilvl w:val="0"/>
          <w:numId w:val="1002"/>
        </w:numPr>
        <w:pStyle w:val="Compact"/>
      </w:pPr>
      <w:r>
        <w:t xml:space="preserve">Created visualizations and reports for stakeholders, translating complex statistical findings into clear, actionable insights.</w:t>
      </w:r>
    </w:p>
    <w:p>
      <w:pPr>
        <w:numPr>
          <w:ilvl w:val="0"/>
          <w:numId w:val="1002"/>
        </w:numPr>
        <w:pStyle w:val="Compact"/>
      </w:pPr>
      <w:r>
        <w:t xml:space="preserve">Contributed to the design of surveys and sampling frameworks for local market research projects, ensuring methodological rigor.</w:t>
      </w:r>
    </w:p>
    <w:p>
      <w:pPr>
        <w:numPr>
          <w:ilvl w:val="0"/>
          <w:numId w:val="1002"/>
        </w:numPr>
        <w:pStyle w:val="Compact"/>
      </w:pPr>
      <w:r>
        <w:t xml:space="preserve">Provided training to junior staff on statistical software tools, fostering a culture of data-driven decision-making within the agency.</w:t>
      </w:r>
    </w:p>
    <w:bookmarkEnd w:id="23"/>
    <w:bookmarkStart w:id="24" w:name="data-analyst-intern"/>
    <w:p>
      <w:pPr>
        <w:pStyle w:val="Heading4"/>
      </w:pPr>
      <w:r>
        <w:t xml:space="preserve">Data Analyst Intern</w:t>
      </w:r>
    </w:p>
    <w:p>
      <w:pPr>
        <w:pStyle w:val="FirstParagraph"/>
      </w:pPr>
      <w:r>
        <w:rPr>
          <w:bCs/>
          <w:b/>
        </w:rPr>
        <w:t xml:space="preserve">Birmingham University Research Centre, United Kingdom Birmingham</w:t>
      </w:r>
    </w:p>
    <w:p>
      <w:pPr>
        <w:pStyle w:val="BodyText"/>
      </w:pPr>
      <w:r>
        <w:rPr>
          <w:iCs/>
          <w:i/>
        </w:rPr>
        <w:t xml:space="preserve">September 2016 – May 2017</w:t>
      </w:r>
    </w:p>
    <w:p>
      <w:pPr>
        <w:numPr>
          <w:ilvl w:val="0"/>
          <w:numId w:val="1003"/>
        </w:numPr>
        <w:pStyle w:val="Compact"/>
      </w:pPr>
      <w:r>
        <w:t xml:space="preserve">Assisted in the analysis of longitudinal datasets for a study on educational outcomes in Birmingham schools.</w:t>
      </w:r>
    </w:p>
    <w:p>
      <w:pPr>
        <w:numPr>
          <w:ilvl w:val="0"/>
          <w:numId w:val="1003"/>
        </w:numPr>
        <w:pStyle w:val="Compact"/>
      </w:pPr>
      <w:r>
        <w:t xml:space="preserve">Developed predictive models to assess the impact of socioeconomic factors on student performance.</w:t>
      </w:r>
    </w:p>
    <w:p>
      <w:pPr>
        <w:numPr>
          <w:ilvl w:val="0"/>
          <w:numId w:val="1003"/>
        </w:numPr>
        <w:pStyle w:val="Compact"/>
      </w:pPr>
      <w:r>
        <w:t xml:space="preserve">Collaborated with academic researchers to prepare data for grant applications and conference presentations.</w:t>
      </w:r>
    </w:p>
    <w:p>
      <w:pPr>
        <w:numPr>
          <w:ilvl w:val="0"/>
          <w:numId w:val="1003"/>
        </w:numPr>
        <w:pStyle w:val="Compact"/>
      </w:pPr>
      <w:r>
        <w:t xml:space="preserve">Gained hands-on experience with SQL, Tableau, and statistical programming in a UK academic setting.</w:t>
      </w:r>
    </w:p>
    <w:bookmarkEnd w:id="24"/>
    <w:bookmarkEnd w:id="25"/>
    <w:bookmarkStart w:id="28" w:name="education"/>
    <w:p>
      <w:pPr>
        <w:pStyle w:val="Heading3"/>
      </w:pPr>
      <w:r>
        <w:t xml:space="preserve">Education</w:t>
      </w:r>
    </w:p>
    <w:bookmarkStart w:id="26" w:name="msc-in-statistics"/>
    <w:p>
      <w:pPr>
        <w:pStyle w:val="Heading4"/>
      </w:pPr>
      <w:r>
        <w:t xml:space="preserve">MSc in Statistics</w:t>
      </w:r>
    </w:p>
    <w:p>
      <w:pPr>
        <w:pStyle w:val="FirstParagraph"/>
      </w:pPr>
      <w:r>
        <w:rPr>
          <w:bCs/>
          <w:b/>
        </w:rPr>
        <w:t xml:space="preserve">Birmingham University, United Kingdom Birmingham</w:t>
      </w:r>
    </w:p>
    <w:p>
      <w:pPr>
        <w:pStyle w:val="BodyText"/>
      </w:pPr>
      <w:r>
        <w:rPr>
          <w:iCs/>
          <w:i/>
        </w:rPr>
        <w:t xml:space="preserve">2013 – 2016</w:t>
      </w:r>
    </w:p>
    <w:p>
      <w:pPr>
        <w:numPr>
          <w:ilvl w:val="0"/>
          <w:numId w:val="1004"/>
        </w:numPr>
        <w:pStyle w:val="Compact"/>
      </w:pPr>
      <w:r>
        <w:t xml:space="preserve">Covered advanced topics in probability theory, regression analysis, and machine learning.</w:t>
      </w:r>
    </w:p>
    <w:p>
      <w:pPr>
        <w:numPr>
          <w:ilvl w:val="0"/>
          <w:numId w:val="1004"/>
        </w:numPr>
        <w:pStyle w:val="Compact"/>
      </w:pPr>
      <w:r>
        <w:t xml:space="preserve">Completed a dissertation on "Statistical Methods for Analyzing Healthcare Data in Urban Settings," focusing on Birmingham's healthcare challenges.</w:t>
      </w:r>
    </w:p>
    <w:bookmarkEnd w:id="26"/>
    <w:bookmarkStart w:id="27" w:name="bsc-in-mathematics"/>
    <w:p>
      <w:pPr>
        <w:pStyle w:val="Heading4"/>
      </w:pPr>
      <w:r>
        <w:t xml:space="preserve">BSc in Mathematics</w:t>
      </w:r>
    </w:p>
    <w:p>
      <w:pPr>
        <w:pStyle w:val="FirstParagraph"/>
      </w:pPr>
      <w:r>
        <w:rPr>
          <w:bCs/>
          <w:b/>
        </w:rPr>
        <w:t xml:space="preserve">University of Warwick, United Kingdom</w:t>
      </w:r>
    </w:p>
    <w:p>
      <w:pPr>
        <w:pStyle w:val="BodyText"/>
      </w:pPr>
      <w:r>
        <w:rPr>
          <w:iCs/>
          <w:i/>
        </w:rPr>
        <w:t xml:space="preserve">2010 – 2013</w:t>
      </w:r>
    </w:p>
    <w:p>
      <w:pPr>
        <w:numPr>
          <w:ilvl w:val="0"/>
          <w:numId w:val="1005"/>
        </w:numPr>
        <w:pStyle w:val="Compact"/>
      </w:pPr>
      <w:r>
        <w:t xml:space="preserve">Developed strong analytical and problem-solving skills through coursework in calculus, linear algebra, and applied statistics.</w:t>
      </w:r>
    </w:p>
    <w:p>
      <w:pPr>
        <w:numPr>
          <w:ilvl w:val="0"/>
          <w:numId w:val="1005"/>
        </w:numPr>
        <w:pStyle w:val="Compact"/>
      </w:pPr>
      <w:r>
        <w:t xml:space="preserve">Participated in research projects on stochastic processes, laying the foundation for a career in data science.</w:t>
      </w:r>
    </w:p>
    <w:bookmarkEnd w:id="27"/>
    <w:bookmarkEnd w:id="28"/>
    <w:bookmarkStart w:id="29" w:name="skills"/>
    <w:p>
      <w:pPr>
        <w:pStyle w:val="Heading3"/>
      </w:pPr>
      <w:r>
        <w:t xml:space="preserve">Skills</w:t>
      </w:r>
    </w:p>
    <w:p>
      <w:pPr>
        <w:numPr>
          <w:ilvl w:val="0"/>
          <w:numId w:val="1006"/>
        </w:numPr>
        <w:pStyle w:val="Compact"/>
      </w:pPr>
      <w:r>
        <w:rPr>
          <w:bCs/>
          <w:b/>
        </w:rPr>
        <w:t xml:space="preserve">Statistical Software:</w:t>
      </w:r>
      <w:r>
        <w:t xml:space="preserve"> </w:t>
      </w:r>
      <w:r>
        <w:t xml:space="preserve">R, Python (Pandas, NumPy), SPSS, SAS, SQL</w:t>
      </w:r>
    </w:p>
    <w:p>
      <w:pPr>
        <w:numPr>
          <w:ilvl w:val="0"/>
          <w:numId w:val="1006"/>
        </w:numPr>
        <w:pStyle w:val="Compact"/>
      </w:pPr>
      <w:r>
        <w:rPr>
          <w:bCs/>
          <w:b/>
        </w:rPr>
        <w:t xml:space="preserve">Data Visualization:</w:t>
      </w:r>
      <w:r>
        <w:t xml:space="preserve"> </w:t>
      </w:r>
      <w:r>
        <w:t xml:space="preserve">Tableau, Power BI, Matplotlib, Seaborn</w:t>
      </w:r>
    </w:p>
    <w:p>
      <w:pPr>
        <w:numPr>
          <w:ilvl w:val="0"/>
          <w:numId w:val="1006"/>
        </w:numPr>
        <w:pStyle w:val="Compact"/>
      </w:pPr>
      <w:r>
        <w:rPr>
          <w:bCs/>
          <w:b/>
        </w:rPr>
        <w:t xml:space="preserve">Programming Languages:</w:t>
      </w:r>
      <w:r>
        <w:t xml:space="preserve"> </w:t>
      </w:r>
      <w:r>
        <w:t xml:space="preserve">R Markdown, LaTeX for academic writing</w:t>
      </w:r>
    </w:p>
    <w:p>
      <w:pPr>
        <w:numPr>
          <w:ilvl w:val="0"/>
          <w:numId w:val="1006"/>
        </w:numPr>
        <w:pStyle w:val="Compact"/>
      </w:pPr>
      <w:r>
        <w:rPr>
          <w:bCs/>
          <w:b/>
        </w:rPr>
        <w:t xml:space="preserve">Data Analysis:</w:t>
      </w:r>
      <w:r>
        <w:t xml:space="preserve"> </w:t>
      </w:r>
      <w:r>
        <w:t xml:space="preserve">Regression analysis, time series forecasting, hypothesis testing</w:t>
      </w:r>
    </w:p>
    <w:p>
      <w:pPr>
        <w:numPr>
          <w:ilvl w:val="0"/>
          <w:numId w:val="1006"/>
        </w:numPr>
        <w:pStyle w:val="Compact"/>
      </w:pPr>
      <w:r>
        <w:rPr>
          <w:bCs/>
          <w:b/>
        </w:rPr>
        <w:t xml:space="preserve">Communication:</w:t>
      </w:r>
      <w:r>
        <w:t xml:space="preserve"> </w:t>
      </w:r>
      <w:r>
        <w:t xml:space="preserve">Strong presentation and report-writing skills, with experience in conveying technical findings to non-technical audiences.</w:t>
      </w:r>
    </w:p>
    <w:bookmarkEnd w:id="29"/>
    <w:bookmarkStart w:id="30" w:name="certifications"/>
    <w:p>
      <w:pPr>
        <w:pStyle w:val="Heading3"/>
      </w:pPr>
      <w:r>
        <w:t xml:space="preserve">Certifications</w:t>
      </w:r>
    </w:p>
    <w:p>
      <w:pPr>
        <w:numPr>
          <w:ilvl w:val="0"/>
          <w:numId w:val="1007"/>
        </w:numPr>
        <w:pStyle w:val="Compact"/>
      </w:pPr>
      <w:r>
        <w:rPr>
          <w:bCs/>
          <w:b/>
        </w:rPr>
        <w:t xml:space="preserve">Royal Statistical Society (RSS) Membership</w:t>
      </w:r>
      <w:r>
        <w:t xml:space="preserve"> </w:t>
      </w:r>
      <w:r>
        <w:t xml:space="preserve">– 2021</w:t>
      </w:r>
    </w:p>
    <w:p>
      <w:pPr>
        <w:numPr>
          <w:ilvl w:val="0"/>
          <w:numId w:val="1007"/>
        </w:numPr>
        <w:pStyle w:val="Compact"/>
      </w:pPr>
      <w:r>
        <w:rPr>
          <w:bCs/>
          <w:b/>
        </w:rPr>
        <w:t xml:space="preserve">Google Data Analytics Certificate</w:t>
      </w:r>
      <w:r>
        <w:t xml:space="preserve"> </w:t>
      </w:r>
      <w:r>
        <w:t xml:space="preserve">– 2020</w:t>
      </w:r>
    </w:p>
    <w:p>
      <w:pPr>
        <w:numPr>
          <w:ilvl w:val="0"/>
          <w:numId w:val="1007"/>
        </w:numPr>
        <w:pStyle w:val="Compact"/>
      </w:pPr>
      <w:r>
        <w:rPr>
          <w:bCs/>
          <w:b/>
        </w:rPr>
        <w:t xml:space="preserve">Certified Data Scientist (CDS) Program by IBM</w:t>
      </w:r>
      <w:r>
        <w:t xml:space="preserve"> </w:t>
      </w:r>
      <w:r>
        <w:t xml:space="preserve">– 2019</w:t>
      </w:r>
    </w:p>
    <w:bookmarkEnd w:id="30"/>
    <w:bookmarkStart w:id="33" w:name="projects-and-research"/>
    <w:p>
      <w:pPr>
        <w:pStyle w:val="Heading3"/>
      </w:pPr>
      <w:r>
        <w:t xml:space="preserve">Projects and Research</w:t>
      </w:r>
    </w:p>
    <w:bookmarkStart w:id="31" w:name="birmingham-urban-mobility-analysis"/>
    <w:p>
      <w:pPr>
        <w:pStyle w:val="Heading4"/>
      </w:pPr>
      <w:r>
        <w:t xml:space="preserve">"Birmingham Urban Mobility Analysis"</w:t>
      </w:r>
    </w:p>
    <w:p>
      <w:pPr>
        <w:pStyle w:val="FirstParagraph"/>
      </w:pPr>
      <w:r>
        <w:rPr>
          <w:iCs/>
          <w:i/>
        </w:rPr>
        <w:t xml:space="preserve">2021</w:t>
      </w:r>
    </w:p>
    <w:p>
      <w:pPr>
        <w:numPr>
          <w:ilvl w:val="0"/>
          <w:numId w:val="1008"/>
        </w:numPr>
        <w:pStyle w:val="Compact"/>
      </w:pPr>
      <w:r>
        <w:t xml:space="preserve">Analyzed transportation data to optimize public transit routes in Birmingham, reducing average wait times by 15%.</w:t>
      </w:r>
    </w:p>
    <w:p>
      <w:pPr>
        <w:numPr>
          <w:ilvl w:val="0"/>
          <w:numId w:val="1008"/>
        </w:numPr>
        <w:pStyle w:val="Compact"/>
      </w:pPr>
      <w:r>
        <w:t xml:space="preserve">Published findings in a local policy brief, influencing regional infrastructure planning.</w:t>
      </w:r>
    </w:p>
    <w:bookmarkEnd w:id="31"/>
    <w:bookmarkStart w:id="32" w:name="X81e1054fda1f40e0f66cc9d2a5678fc29f56db9"/>
    <w:p>
      <w:pPr>
        <w:pStyle w:val="Heading4"/>
      </w:pPr>
      <w:r>
        <w:t xml:space="preserve">"Healthcare Access Disparities in the West Midlands"</w:t>
      </w:r>
    </w:p>
    <w:p>
      <w:pPr>
        <w:pStyle w:val="FirstParagraph"/>
      </w:pPr>
      <w:r>
        <w:rPr>
          <w:iCs/>
          <w:i/>
        </w:rPr>
        <w:t xml:space="preserve">2019</w:t>
      </w:r>
    </w:p>
    <w:p>
      <w:pPr>
        <w:numPr>
          <w:ilvl w:val="0"/>
          <w:numId w:val="1009"/>
        </w:numPr>
        <w:pStyle w:val="Compact"/>
      </w:pPr>
      <w:r>
        <w:t xml:space="preserve">Conducted a statistical study to identify disparities in healthcare access among different demographics in Birmingham.</w:t>
      </w:r>
    </w:p>
    <w:p>
      <w:pPr>
        <w:numPr>
          <w:ilvl w:val="0"/>
          <w:numId w:val="1009"/>
        </w:numPr>
        <w:pStyle w:val="Compact"/>
      </w:pPr>
      <w:r>
        <w:t xml:space="preserve">Presented results at the UK Statistics Society Conference, receiving recognition for methodological innovation.</w:t>
      </w:r>
    </w:p>
    <w:bookmarkEnd w:id="32"/>
    <w:bookmarkEnd w:id="33"/>
    <w:bookmarkStart w:id="34" w:name="professional-affiliations"/>
    <w:p>
      <w:pPr>
        <w:pStyle w:val="Heading3"/>
      </w:pPr>
      <w:r>
        <w:t xml:space="preserve">Professional Affiliations</w:t>
      </w:r>
    </w:p>
    <w:p>
      <w:pPr>
        <w:numPr>
          <w:ilvl w:val="0"/>
          <w:numId w:val="1010"/>
        </w:numPr>
        <w:pStyle w:val="Compact"/>
      </w:pPr>
      <w:r>
        <w:t xml:space="preserve">Member of the Royal Statistical Society (RSS)</w:t>
      </w:r>
    </w:p>
    <w:p>
      <w:pPr>
        <w:numPr>
          <w:ilvl w:val="0"/>
          <w:numId w:val="1010"/>
        </w:numPr>
        <w:pStyle w:val="Compact"/>
      </w:pPr>
      <w:r>
        <w:t xml:space="preserve">Active participant in the Birmingham Data Science Meetup Group</w:t>
      </w:r>
    </w:p>
    <w:p>
      <w:pPr>
        <w:numPr>
          <w:ilvl w:val="0"/>
          <w:numId w:val="1010"/>
        </w:numPr>
        <w:pStyle w:val="Compact"/>
      </w:pPr>
      <w:r>
        <w:t xml:space="preserve">Volunteer statistician for local NGOs, providing free data analysis services to support community projects.</w:t>
      </w:r>
    </w:p>
    <w:bookmarkEnd w:id="34"/>
    <w:bookmarkStart w:id="35" w:name="languages"/>
    <w:p>
      <w:pPr>
        <w:pStyle w:val="Heading3"/>
      </w:pPr>
      <w:r>
        <w:t xml:space="preserve">Languages</w:t>
      </w:r>
    </w:p>
    <w:p>
      <w:pPr>
        <w:numPr>
          <w:ilvl w:val="0"/>
          <w:numId w:val="1011"/>
        </w:numPr>
        <w:pStyle w:val="Compact"/>
      </w:pPr>
      <w:r>
        <w:t xml:space="preserve">English (Fluent)</w:t>
      </w:r>
    </w:p>
    <w:p>
      <w:pPr>
        <w:numPr>
          <w:ilvl w:val="0"/>
          <w:numId w:val="1011"/>
        </w:numPr>
        <w:pStyle w:val="Compact"/>
      </w:pPr>
      <w:r>
        <w:t xml:space="preserve">Spanish (Basic)</w:t>
      </w:r>
    </w:p>
    <w:bookmarkEnd w:id="35"/>
    <w:bookmarkStart w:id="36" w:name="references"/>
    <w:p>
      <w:pPr>
        <w:pStyle w:val="Heading3"/>
      </w:pPr>
      <w:r>
        <w:t xml:space="preserve">References</w:t>
      </w:r>
    </w:p>
    <w:p>
      <w:pPr>
        <w:pStyle w:val="FirstParagraph"/>
      </w:pPr>
      <w:r>
        <w:t xml:space="preserve">Available upon request.</w:t>
      </w:r>
    </w:p>
    <w:bookmarkEnd w:id="36"/>
    <w:p>
      <w:pPr>
        <w:pStyle w:val="BodyText"/>
      </w:pPr>
      <w:r>
        <w:t xml:space="preserve">This Curriculum Vitae is tailored for a Statistician role in the United Kingdom Birmingham, emphasizing expertise in statistical analysis and data-driven decision-making within the region's academic and professional landscape.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 United Kingdom Birmingham</dc:title>
  <dc:creator/>
  <dc:language>en</dc:language>
  <cp:keywords/>
  <dcterms:created xsi:type="dcterms:W3CDTF">2025-10-15T20:11:19Z</dcterms:created>
  <dcterms:modified xsi:type="dcterms:W3CDTF">2025-10-15T20:11:19Z</dcterms:modified>
</cp:coreProperties>
</file>

<file path=docProps/custom.xml><?xml version="1.0" encoding="utf-8"?>
<Properties xmlns="http://schemas.openxmlformats.org/officeDocument/2006/custom-properties" xmlns:vt="http://schemas.openxmlformats.org/officeDocument/2006/docPropsVTypes"/>
</file>