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nguyenvana.statistician@gmail.com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urpose-statement"/>
    <w:p>
      <w:pPr>
        <w:pStyle w:val="Heading2"/>
      </w:pPr>
      <w:r>
        <w:t xml:space="preserve">Purpose Statement</w:t>
      </w:r>
    </w:p>
    <w:p>
      <w:pPr>
        <w:pStyle w:val="FirstParagraph"/>
      </w:pPr>
      <w:r>
        <w:t xml:space="preserve">This Curriculum Vitae outlines the professional journey of a dedicated Statistician based in Vietnam Ho Chi Minh City. With a strong academic foundation and hands-on experience in data analysis, research design, and statistical modeling, this profile highlights expertise tailored to the dynamic economic and social landscape of Ho Chi Minh City. The goal is to contribute to evidence-based decision-making for government agencies, private enterprises, and academic institutions in Vietnam.</w:t>
      </w:r>
    </w:p>
    <w:bookmarkEnd w:id="21"/>
    <w:bookmarkStart w:id="22" w:name="professional-summary"/>
    <w:p>
      <w:pPr>
        <w:pStyle w:val="Heading2"/>
      </w:pPr>
      <w:r>
        <w:t xml:space="preserve">Professional Summary</w:t>
      </w:r>
    </w:p>
    <w:p>
      <w:pPr>
        <w:pStyle w:val="FirstParagraph"/>
      </w:pPr>
      <w:r>
        <w:t xml:space="preserve">A certified Statistician with over 8 years of experience in Vietnam Ho Chi Minh City, specializing in quantitative research, data interpretation, and statistical software development. Proficient in leveraging statistical methodologies to solve complex problems across sectors such as healthcare, economics, and urban planning. Committed to promoting data-driven policies that align with the development goals of Ho Chi Minh City and contribute to national growth objectives.</w:t>
      </w:r>
    </w:p>
    <w:bookmarkEnd w:id="22"/>
    <w:bookmarkStart w:id="23" w:name="education"/>
    <w:p>
      <w:pPr>
        <w:pStyle w:val="Heading2"/>
      </w:pPr>
      <w:r>
        <w:t xml:space="preserve">Education</w:t>
      </w:r>
    </w:p>
    <w:p>
      <w:pPr>
        <w:numPr>
          <w:ilvl w:val="0"/>
          <w:numId w:val="1001"/>
        </w:numPr>
        <w:pStyle w:val="Compact"/>
      </w:pPr>
      <w:r>
        <w:rPr>
          <w:bCs/>
          <w:b/>
        </w:rPr>
        <w:t xml:space="preserve">Bachelor of Science in Statistics</w:t>
      </w:r>
      <w:r>
        <w:t xml:space="preserve">, University of Economics, Ho Chi Minh City, Vietnam (2010–2014)</w:t>
      </w:r>
    </w:p>
    <w:p>
      <w:pPr>
        <w:numPr>
          <w:ilvl w:val="0"/>
          <w:numId w:val="1001"/>
        </w:numPr>
        <w:pStyle w:val="Compact"/>
      </w:pPr>
      <w:r>
        <w:rPr>
          <w:bCs/>
          <w:b/>
        </w:rPr>
        <w:t xml:space="preserve">Master of Science in Applied Statistics</w:t>
      </w:r>
      <w:r>
        <w:t xml:space="preserve">, National University of Ho Chi Minh City, Vietnam (2014–2016)</w:t>
      </w:r>
    </w:p>
    <w:p>
      <w:pPr>
        <w:numPr>
          <w:ilvl w:val="0"/>
          <w:numId w:val="1001"/>
        </w:numPr>
        <w:pStyle w:val="Compact"/>
      </w:pPr>
      <w:r>
        <w:rPr>
          <w:bCs/>
          <w:b/>
        </w:rPr>
        <w:t xml:space="preserve">PhD in Statistical Methodology</w:t>
      </w:r>
      <w:r>
        <w:t xml:space="preserve">, Institute of Mathematics, Vietnam Academy of Science and Technology (2017–2021)</w:t>
      </w:r>
    </w:p>
    <w:bookmarkEnd w:id="23"/>
    <w:bookmarkStart w:id="26" w:name="work-experience"/>
    <w:p>
      <w:pPr>
        <w:pStyle w:val="Heading2"/>
      </w:pPr>
      <w:r>
        <w:t xml:space="preserve">Work Experience</w:t>
      </w:r>
    </w:p>
    <w:bookmarkStart w:id="24" w:name="X56b41a3037c7f06842cd1828c4b8aa80a175d2e"/>
    <w:p>
      <w:pPr>
        <w:pStyle w:val="Heading3"/>
      </w:pPr>
      <w:r>
        <w:rPr>
          <w:bCs/>
          <w:b/>
        </w:rPr>
        <w:t xml:space="preserve">Senior Statistician</w:t>
      </w:r>
      <w:r>
        <w:t xml:space="preserve">, Department of Statistics, Ho Chi Minh City People's Committee (2018–Present)</w:t>
      </w:r>
    </w:p>
    <w:p>
      <w:pPr>
        <w:numPr>
          <w:ilvl w:val="0"/>
          <w:numId w:val="1002"/>
        </w:numPr>
        <w:pStyle w:val="Compact"/>
      </w:pPr>
      <w:r>
        <w:t xml:space="preserve">Lead data collection and analysis for the city’s annual economic and social development reports.</w:t>
      </w:r>
    </w:p>
    <w:p>
      <w:pPr>
        <w:numPr>
          <w:ilvl w:val="0"/>
          <w:numId w:val="1002"/>
        </w:numPr>
        <w:pStyle w:val="Compact"/>
      </w:pPr>
      <w:r>
        <w:t xml:space="preserve">Collaborate with local governments to design surveys on urban population trends, infrastructure needs, and environmental impact assessments in Ho Chi Minh City.</w:t>
      </w:r>
    </w:p>
    <w:p>
      <w:pPr>
        <w:numPr>
          <w:ilvl w:val="0"/>
          <w:numId w:val="1002"/>
        </w:numPr>
        <w:pStyle w:val="Compact"/>
      </w:pPr>
      <w:r>
        <w:t xml:space="preserve">Develop predictive models to forecast economic growth and guide policy formulation in alignment with Vietnam’s National Target Program for New Rural Development.</w:t>
      </w:r>
    </w:p>
    <w:bookmarkEnd w:id="24"/>
    <w:bookmarkStart w:id="25" w:name="X82a3cbb75bffe5aa3b4cde780071322b0bfa0b5"/>
    <w:p>
      <w:pPr>
        <w:pStyle w:val="Heading3"/>
      </w:pPr>
      <w:r>
        <w:rPr>
          <w:bCs/>
          <w:b/>
        </w:rPr>
        <w:t xml:space="preserve">Research Statistician</w:t>
      </w:r>
      <w:r>
        <w:t xml:space="preserve">, Ho Chi Minh City University of Technology (2016–2018)</w:t>
      </w:r>
    </w:p>
    <w:p>
      <w:pPr>
        <w:numPr>
          <w:ilvl w:val="0"/>
          <w:numId w:val="1003"/>
        </w:numPr>
        <w:pStyle w:val="Compact"/>
      </w:pPr>
      <w:r>
        <w:t xml:space="preserve">Conducted statistical analysis for studies on healthcare accessibility and public health outcomes in urban areas.</w:t>
      </w:r>
    </w:p>
    <w:p>
      <w:pPr>
        <w:numPr>
          <w:ilvl w:val="0"/>
          <w:numId w:val="1003"/>
        </w:numPr>
        <w:pStyle w:val="Compact"/>
      </w:pPr>
      <w:r>
        <w:t xml:space="preserve">Published research papers on data visualization techniques for optimizing resource allocation in densely populated regions of Ho Chi Minh City.</w:t>
      </w:r>
    </w:p>
    <w:bookmarkEnd w:id="25"/>
    <w:bookmarkEnd w:id="26"/>
    <w:bookmarkStart w:id="27"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Analysis:</w:t>
      </w:r>
      <w:r>
        <w:t xml:space="preserve"> </w:t>
      </w:r>
      <w:r>
        <w:t xml:space="preserve">Descriptive statistics, regression analysis, time-series forecasting</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Programming:</w:t>
      </w:r>
      <w:r>
        <w:t xml:space="preserve"> </w:t>
      </w:r>
      <w:r>
        <w:t xml:space="preserve">SQL for database management in Ho Chi Minh City’s public sector projects</w:t>
      </w:r>
    </w:p>
    <w:p>
      <w:pPr>
        <w:numPr>
          <w:ilvl w:val="0"/>
          <w:numId w:val="1004"/>
        </w:numPr>
        <w:pStyle w:val="Compact"/>
      </w:pPr>
      <w:r>
        <w:rPr>
          <w:bCs/>
          <w:b/>
        </w:rPr>
        <w:t xml:space="preserve">Languages:</w:t>
      </w:r>
      <w:r>
        <w:t xml:space="preserve"> </w:t>
      </w:r>
      <w:r>
        <w:t xml:space="preserve">Vietnamese (native), English (fluent), French (intermediate)</w:t>
      </w:r>
    </w:p>
    <w:bookmarkEnd w:id="27"/>
    <w:bookmarkStart w:id="28" w:name="certifications"/>
    <w:p>
      <w:pPr>
        <w:pStyle w:val="Heading2"/>
      </w:pPr>
      <w:r>
        <w:t xml:space="preserve">Certifications</w:t>
      </w:r>
    </w:p>
    <w:p>
      <w:pPr>
        <w:numPr>
          <w:ilvl w:val="0"/>
          <w:numId w:val="1005"/>
        </w:numPr>
        <w:pStyle w:val="Compact"/>
      </w:pPr>
      <w:r>
        <w:t xml:space="preserve">International Statistical Certification by the American Statistical Association (2019)</w:t>
      </w:r>
    </w:p>
    <w:p>
      <w:pPr>
        <w:numPr>
          <w:ilvl w:val="0"/>
          <w:numId w:val="1005"/>
        </w:numPr>
        <w:pStyle w:val="Compact"/>
      </w:pPr>
      <w:r>
        <w:t xml:space="preserve">Google Data Analytics Professional Certificate, Coursera (2020)</w:t>
      </w:r>
    </w:p>
    <w:p>
      <w:pPr>
        <w:numPr>
          <w:ilvl w:val="0"/>
          <w:numId w:val="1005"/>
        </w:numPr>
        <w:pStyle w:val="Compact"/>
      </w:pPr>
      <w:r>
        <w:t xml:space="preserve">Certificate in Advanced Data Science, Vietnam National University (2017)</w:t>
      </w:r>
    </w:p>
    <w:bookmarkEnd w:id="28"/>
    <w:bookmarkStart w:id="31" w:name="projects"/>
    <w:p>
      <w:pPr>
        <w:pStyle w:val="Heading2"/>
      </w:pPr>
      <w:r>
        <w:t xml:space="preserve">Projects</w:t>
      </w:r>
    </w:p>
    <w:bookmarkStart w:id="29" w:name="Xb7a336922a07d2dd2afd2cf4d090b3c8e11e9ce"/>
    <w:p>
      <w:pPr>
        <w:pStyle w:val="Heading3"/>
      </w:pPr>
      <w:r>
        <w:rPr>
          <w:bCs/>
          <w:b/>
        </w:rPr>
        <w:t xml:space="preserve">Socioeconomic Monitoring System for Ho Chi Minh City</w:t>
      </w:r>
    </w:p>
    <w:p>
      <w:pPr>
        <w:pStyle w:val="FirstParagraph"/>
      </w:pPr>
      <w:r>
        <w:t xml:space="preserve">Developed a real-time data dashboard to track key indicators such as unemployment rates, housing prices, and transportation efficiency. This project was instrumental in supporting the city’s 2021–2025 development plan.</w:t>
      </w:r>
    </w:p>
    <w:bookmarkEnd w:id="29"/>
    <w:bookmarkStart w:id="30" w:name="Xf152c9952379e2cb92e893826cd83c89f3ac880"/>
    <w:p>
      <w:pPr>
        <w:pStyle w:val="Heading3"/>
      </w:pPr>
      <w:r>
        <w:rPr>
          <w:bCs/>
          <w:b/>
        </w:rPr>
        <w:t xml:space="preserve">Healthcare Access Analysis in Urban Areas</w:t>
      </w:r>
    </w:p>
    <w:p>
      <w:pPr>
        <w:pStyle w:val="FirstParagraph"/>
      </w:pPr>
      <w:r>
        <w:t xml:space="preserve">Collaborated with the Ho Chi Minh City Health Department to analyze disparities in healthcare access across districts. Findings were used to allocate resources more equitably, particularly in underserved areas like District 12 and Tan Binh.</w:t>
      </w:r>
    </w:p>
    <w:bookmarkEnd w:id="30"/>
    <w:bookmarkEnd w:id="31"/>
    <w:bookmarkStart w:id="32" w:name="publications"/>
    <w:p>
      <w:pPr>
        <w:pStyle w:val="Heading2"/>
      </w:pPr>
      <w:r>
        <w:t xml:space="preserve">Publications</w:t>
      </w:r>
    </w:p>
    <w:p>
      <w:pPr>
        <w:numPr>
          <w:ilvl w:val="0"/>
          <w:numId w:val="1006"/>
        </w:numPr>
        <w:pStyle w:val="Compact"/>
      </w:pPr>
      <w:r>
        <w:t xml:space="preserve">Nguyen, V. A. (2020). "Statistical Modeling of Urban Growth in Ho Chi Minh City." *Journal of Vietnamese Economic Research*, 15(3), 45–60.</w:t>
      </w:r>
    </w:p>
    <w:p>
      <w:pPr>
        <w:numPr>
          <w:ilvl w:val="0"/>
          <w:numId w:val="1006"/>
        </w:numPr>
        <w:pStyle w:val="Compact"/>
      </w:pPr>
      <w:r>
        <w:t xml:space="preserve">Nguyen, V. A., &amp; Le, T. H. (2019). "Data-Driven Policy Making: Case Studies from Vietnam’s Major Cities." *Proceedings of the International Conference on Statistics and Data Science*, 212–230.</w:t>
      </w:r>
    </w:p>
    <w:bookmarkEnd w:id="32"/>
    <w:bookmarkStart w:id="33" w:name="volunteer-work"/>
    <w:p>
      <w:pPr>
        <w:pStyle w:val="Heading2"/>
      </w:pPr>
      <w:r>
        <w:t xml:space="preserve">Volunteer Work</w:t>
      </w:r>
    </w:p>
    <w:p>
      <w:pPr>
        <w:pStyle w:val="FirstParagraph"/>
      </w:pPr>
      <w:r>
        <w:rPr>
          <w:bCs/>
          <w:b/>
        </w:rPr>
        <w:t xml:space="preserve">Statistics Mentor</w:t>
      </w:r>
      <w:r>
        <w:t xml:space="preserve">, Ho Chi Minh City Youth Association (2017–Present)</w:t>
      </w:r>
    </w:p>
    <w:p>
      <w:pPr>
        <w:numPr>
          <w:ilvl w:val="0"/>
          <w:numId w:val="1007"/>
        </w:numPr>
        <w:pStyle w:val="Compact"/>
      </w:pPr>
      <w:r>
        <w:t xml:space="preserve">Mentored 50+ students in statistical methods and data analysis, focusing on applications relevant to Vietnam’s urban development challenges.</w:t>
      </w:r>
    </w:p>
    <w:p>
      <w:pPr>
        <w:numPr>
          <w:ilvl w:val="0"/>
          <w:numId w:val="1007"/>
        </w:numPr>
        <w:pStyle w:val="Compact"/>
      </w:pPr>
      <w:r>
        <w:t xml:space="preserve">Organized workshops on using open-source tools like R for statistical analysis in local universities.</w:t>
      </w:r>
    </w:p>
    <w:bookmarkEnd w:id="33"/>
    <w:bookmarkStart w:id="34" w:name="professional-affiliations"/>
    <w:p>
      <w:pPr>
        <w:pStyle w:val="Heading2"/>
      </w:pPr>
      <w:r>
        <w:t xml:space="preserve">Professional Affiliations</w:t>
      </w:r>
    </w:p>
    <w:p>
      <w:pPr>
        <w:numPr>
          <w:ilvl w:val="0"/>
          <w:numId w:val="1008"/>
        </w:numPr>
        <w:pStyle w:val="Compact"/>
      </w:pPr>
      <w:r>
        <w:t xml:space="preserve">Vietnam Statistical Association (VSA) - Member since 2015</w:t>
      </w:r>
    </w:p>
    <w:p>
      <w:pPr>
        <w:numPr>
          <w:ilvl w:val="0"/>
          <w:numId w:val="1008"/>
        </w:numPr>
        <w:pStyle w:val="Compact"/>
      </w:pPr>
      <w:r>
        <w:t xml:space="preserve">International Society for Bayesian Analysis (ISBA) - Member since 2018</w:t>
      </w:r>
    </w:p>
    <w:bookmarkEnd w:id="34"/>
    <w:bookmarkStart w:id="35" w:name="references"/>
    <w:p>
      <w:pPr>
        <w:pStyle w:val="Heading2"/>
      </w:pPr>
      <w:r>
        <w:t xml:space="preserve">References</w:t>
      </w:r>
    </w:p>
    <w:p>
      <w:pPr>
        <w:pStyle w:val="FirstParagraph"/>
      </w:pPr>
      <w:r>
        <w:t xml:space="preserve">Available upon request. Contact: nguyenvana.statistician@gmail.com.</w:t>
      </w:r>
    </w:p>
    <w:p>
      <w:pPr>
        <w:pStyle w:val="BodyText"/>
      </w:pPr>
      <w:r>
        <w:t xml:space="preserve">© 2023 Nguyen Van A | Curriculum Vitae for Statistician in Vietnam Ho Chi Minh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Vietnam Ho Chi Minh City</dc:title>
  <dc:creator/>
  <cp:keywords/>
  <dcterms:created xsi:type="dcterms:W3CDTF">2026-06-03T07:01:06Z</dcterms:created>
  <dcterms:modified xsi:type="dcterms:W3CDTF">2026-06-03T07:01:06Z</dcterms:modified>
</cp:coreProperties>
</file>

<file path=docProps/custom.xml><?xml version="1.0" encoding="utf-8"?>
<Properties xmlns="http://schemas.openxmlformats.org/officeDocument/2006/custom-properties" xmlns:vt="http://schemas.openxmlformats.org/officeDocument/2006/docPropsVTypes"/>
</file>