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urgeon-algeria-algiers"/>
    <w:p>
      <w:pPr>
        <w:pStyle w:val="Heading2"/>
      </w:pPr>
      <w:r>
        <w:t xml:space="preserve">Surgeon | Algeria Algiers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Benamar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ahmed.benamar@surgeon-algeria.com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+213 12 34 56 789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Surgeon with over a decade of practice in Algeria Algiers, specializing in general surgery and minimally invasive procedures. Committed to delivering high-quality patient care within the dynamic healthcare landscape of Algeria. A strong advocate for medical innovation, community health initiatives, and advancing surgical standards in North Africa. Proven expertise in complex surgical cases, with a focus on improving outcomes for patients across diverse demographics in Algiers.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b667521960afec1b38d3ce9cbb628abc5cbe8cf"/>
    <w:p>
      <w:pPr>
        <w:pStyle w:val="Heading4"/>
      </w:pPr>
      <w:r>
        <w:t xml:space="preserve">University of Medicine and Pharmacy of Algiers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Doctorate in Medicine (MD)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2008–2015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Graduated with honors, specializing in surgical sciences. Participated in research projects on trauma care and oncological surgery, published in national medical journals.</w:t>
      </w:r>
    </w:p>
    <w:bookmarkEnd w:id="22"/>
    <w:bookmarkStart w:id="23" w:name="algerian-society-of-surgery-ass"/>
    <w:p>
      <w:pPr>
        <w:pStyle w:val="Heading4"/>
      </w:pPr>
      <w:r>
        <w:t xml:space="preserve">Algerian Society of Surgery (ASS)</w:t>
      </w:r>
    </w:p>
    <w:p>
      <w:pPr>
        <w:pStyle w:val="FirstParagraph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Fellowship in Advanced Surgical Techniques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2016–2017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Completed a rigorous program focusing on laparoscopic surgery, robotic-assisted procedures, and trauma management. Recognized as a leading surgeon in Algeria Algiers for innovative approaches to surgical practice.</w:t>
      </w:r>
    </w:p>
    <w:bookmarkEnd w:id="23"/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chief-surgeon-chu-mustapha-algiers"/>
    <w:p>
      <w:pPr>
        <w:pStyle w:val="Heading4"/>
      </w:pPr>
      <w:r>
        <w:t xml:space="preserve">Chief Surgeon | CHU Mustapha, Algiers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2018–Present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1"/>
        </w:numPr>
        <w:pStyle w:val="Compact"/>
      </w:pPr>
      <w:r>
        <w:t xml:space="preserve">Lead a team of 20+ surgeons and residents in performing over 500 complex surgeries annually, including abdominal, thoracic, and orthopedic procedures.</w:t>
      </w:r>
    </w:p>
    <w:p>
      <w:pPr>
        <w:numPr>
          <w:ilvl w:val="0"/>
          <w:numId w:val="1001"/>
        </w:numPr>
        <w:pStyle w:val="Compact"/>
      </w:pPr>
      <w:r>
        <w:t xml:space="preserve">Collaborate with multidisciplinary teams to develop treatment plans for critical patients in Algeria Algiers.</w:t>
      </w:r>
    </w:p>
    <w:p>
      <w:pPr>
        <w:numPr>
          <w:ilvl w:val="0"/>
          <w:numId w:val="1001"/>
        </w:numPr>
        <w:pStyle w:val="Compact"/>
      </w:pPr>
      <w:r>
        <w:t xml:space="preserve">Implement evidence-based surgical protocols to reduce post-operative complications and enhance recovery times.</w:t>
      </w:r>
    </w:p>
    <w:p>
      <w:pPr>
        <w:numPr>
          <w:ilvl w:val="0"/>
          <w:numId w:val="1001"/>
        </w:numPr>
        <w:pStyle w:val="Compact"/>
      </w:pPr>
      <w:r>
        <w:t xml:space="preserve">Train medical students and residents in advanced surgical techniques, emphasizing ethical practices and patient-centered care.</w:t>
      </w:r>
    </w:p>
    <w:bookmarkEnd w:id="25"/>
    <w:bookmarkStart w:id="26" w:name="X9ced24f8e63e3e63c655442581c2abd260cc3a1"/>
    <w:p>
      <w:pPr>
        <w:pStyle w:val="Heading4"/>
      </w:pPr>
      <w:r>
        <w:t xml:space="preserve">Surgeon | National Institute of Oncology (INOC), Algiers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2015–2018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Specialized in oncological surgeries, including breast, colorectal, and gastrointestinal cancer resections.</w:t>
      </w:r>
    </w:p>
    <w:p>
      <w:pPr>
        <w:numPr>
          <w:ilvl w:val="0"/>
          <w:numId w:val="1002"/>
        </w:numPr>
        <w:pStyle w:val="Compact"/>
      </w:pPr>
      <w:r>
        <w:t xml:space="preserve">Conducted research on regional cancer treatment disparities in Algeria Algiers, contributing to policy discussions with the Ministry of Health.</w:t>
      </w:r>
    </w:p>
    <w:p>
      <w:pPr>
        <w:numPr>
          <w:ilvl w:val="0"/>
          <w:numId w:val="1002"/>
        </w:numPr>
        <w:pStyle w:val="Compact"/>
      </w:pPr>
      <w:r>
        <w:t xml:space="preserve">Participated in international conferences to exchange knowledge on surgical advancements and global health trends.</w:t>
      </w:r>
    </w:p>
    <w:bookmarkEnd w:id="26"/>
    <w:bookmarkStart w:id="27" w:name="X3d48f8a126ceef0a713a0a1b6aed419cc727bad"/>
    <w:p>
      <w:pPr>
        <w:pStyle w:val="Heading4"/>
      </w:pPr>
      <w:r>
        <w:t xml:space="preserve">Resident Surgeon | University Hospital of Oran (HUO)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2012–2015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surgery, including trauma and acute abdomen cases.</w:t>
      </w:r>
    </w:p>
    <w:p>
      <w:pPr>
        <w:numPr>
          <w:ilvl w:val="0"/>
          <w:numId w:val="1003"/>
        </w:numPr>
        <w:pStyle w:val="Compact"/>
      </w:pPr>
      <w:r>
        <w:t xml:space="preserve">Supported senior surgeons in teaching and mentoring junior residents, fostering a culture of excellence in Algeria’s medical education system.</w:t>
      </w:r>
    </w:p>
    <w:bookmarkEnd w:id="27"/>
    <w:bookmarkEnd w:id="28"/>
    <w:bookmarkStart w:id="29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Algerian Medical Council License (CNOM):</w:t>
      </w:r>
      <w:r>
        <w:t xml:space="preserve"> </w:t>
      </w:r>
      <w:r>
        <w:t xml:space="preserve">2015 – Valid for general surgery practice in Algeria.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Board of Surgery (ABS) Certification:</w:t>
      </w:r>
      <w:r>
        <w:t xml:space="preserve"> </w:t>
      </w:r>
      <w:r>
        <w:t xml:space="preserve">2017 – Recognized globally for advanced surgical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Trauma Life Support (ATLS):</w:t>
      </w:r>
      <w:r>
        <w:t xml:space="preserve"> </w:t>
      </w:r>
      <w:r>
        <w:t xml:space="preserve">2016 – Certified by the World Health Organization (WHO).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Laparoscopic Surgery Certification:</w:t>
      </w:r>
      <w:r>
        <w:t xml:space="preserve"> </w:t>
      </w:r>
      <w:r>
        <w:t xml:space="preserve">2017 – Issued by the Algerian Society of Endoscopic Surgery.</w:t>
      </w:r>
    </w:p>
    <w:bookmarkEnd w:id="29"/>
    <w:bookmarkStart w:id="30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Expertise in minimally invasive surgery (MIS), including laparoscopy and robotic-assisted procedures.</w:t>
      </w:r>
    </w:p>
    <w:p>
      <w:pPr>
        <w:numPr>
          <w:ilvl w:val="0"/>
          <w:numId w:val="1005"/>
        </w:numPr>
        <w:pStyle w:val="Compact"/>
      </w:pPr>
      <w:r>
        <w:t xml:space="preserve">Proficient in surgical robotics, such as the Da Vinci system, for complex operations.</w:t>
      </w:r>
    </w:p>
    <w:p>
      <w:pPr>
        <w:numPr>
          <w:ilvl w:val="0"/>
          <w:numId w:val="1005"/>
        </w:numPr>
        <w:pStyle w:val="Compact"/>
      </w:pPr>
      <w:r>
        <w:t xml:space="preserve">Skilled in trauma care, emergency surgery, and reconstructive techniques.</w:t>
      </w:r>
    </w:p>
    <w:p>
      <w:pPr>
        <w:numPr>
          <w:ilvl w:val="0"/>
          <w:numId w:val="1005"/>
        </w:numPr>
        <w:pStyle w:val="Compact"/>
      </w:pPr>
      <w:r>
        <w:t xml:space="preserve">Knowledge of modern surgical imaging technologies (CT scans, MRI) for pre-operative planning.</w:t>
      </w:r>
    </w:p>
    <w:bookmarkEnd w:id="30"/>
    <w:bookmarkStart w:id="31" w:name="languages-and-communication-skills"/>
    <w:p>
      <w:pPr>
        <w:pStyle w:val="Heading3"/>
      </w:pPr>
      <w:r>
        <w:t xml:space="preserve">Languages and Communication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speaker, fluent in medical terminology.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Advanced proficiency, used in academic and professional settings across Algeria Algiers.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fluency for international collaboration and research publications.</w:t>
      </w:r>
    </w:p>
    <w:bookmarkEnd w:id="31"/>
    <w:bookmarkStart w:id="32" w:name="publications-and-research"/>
    <w:p>
      <w:pPr>
        <w:pStyle w:val="Heading3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"Innovative Approaches to Oncological Surgery in Algeria Algiers":</w:t>
      </w:r>
      <w:r>
        <w:t xml:space="preserve"> </w:t>
      </w:r>
      <w:r>
        <w:t xml:space="preserve">Co-authored a 2021 study published in the *Journal of North African Surgery*, highlighting advancements in cancer treatment.</w:t>
      </w:r>
    </w:p>
    <w:p>
      <w:pPr>
        <w:pStyle w:val="BodyText"/>
      </w:pPr>
      <w:r>
        <w:rPr>
          <w:bCs/>
          <w:b/>
        </w:rPr>
        <w:t xml:space="preserve">"Minimally Invasive Techniques for Trauma Patients":</w:t>
      </w:r>
      <w:r>
        <w:t xml:space="preserve"> </w:t>
      </w:r>
      <w:r>
        <w:t xml:space="preserve">Presented at the 2020 Algerian Surgical Congress, emphasizing cost-effective solutions for resource-limited settings.</w:t>
      </w:r>
    </w:p>
    <w:bookmarkEnd w:id="32"/>
    <w:bookmarkStart w:id="33" w:name="community-and-professional-involvement"/>
    <w:p>
      <w:pPr>
        <w:pStyle w:val="Heading3"/>
      </w:pPr>
      <w:r>
        <w:t xml:space="preserve">Community and Professional Involvement</w:t>
      </w:r>
    </w:p>
    <w:p>
      <w:pPr>
        <w:numPr>
          <w:ilvl w:val="0"/>
          <w:numId w:val="1007"/>
        </w:numPr>
        <w:pStyle w:val="Compact"/>
      </w:pPr>
      <w:r>
        <w:t xml:space="preserve">Active member of the Algerian Society of Surgery (ASS) and the African Surgical Association (ASA).</w:t>
      </w:r>
    </w:p>
    <w:p>
      <w:pPr>
        <w:numPr>
          <w:ilvl w:val="0"/>
          <w:numId w:val="1007"/>
        </w:numPr>
        <w:pStyle w:val="Compact"/>
      </w:pPr>
      <w:r>
        <w:t xml:space="preserve">Volunteer surgeon at free clinics in Algiers, providing essential care to underserved populations.</w:t>
      </w:r>
    </w:p>
    <w:p>
      <w:pPr>
        <w:numPr>
          <w:ilvl w:val="0"/>
          <w:numId w:val="1007"/>
        </w:numPr>
        <w:pStyle w:val="Compact"/>
      </w:pPr>
      <w:r>
        <w:t xml:space="preserve">Organized workshops on surgical safety and hygiene in rural areas of Algeria, supported by the Ministry of Health.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Algerian Medical Association (AMA) and the International Society of Surgery (ISS).</w:t>
      </w:r>
    </w:p>
    <w:p>
      <w:pPr>
        <w:pStyle w:val="BodyText"/>
      </w:pPr>
      <w:r>
        <w:rPr>
          <w:bCs/>
          <w:b/>
        </w:rPr>
        <w:t xml:space="preserve">Recognition:</w:t>
      </w:r>
      <w:r>
        <w:t xml:space="preserve"> </w:t>
      </w:r>
      <w:r>
        <w:t xml:space="preserve">Received the "Algerian Surgeon of the Year" award in 2020 for outstanding contributions to patient care and medical education in Algiers.</w:t>
      </w:r>
    </w:p>
    <w:bookmarkEnd w:id="34"/>
    <w:p>
      <w:pPr>
        <w:pStyle w:val="BodyText"/>
      </w:pPr>
      <w:r>
        <w:t xml:space="preserve">This Curriculum Vitae is tailored for a Surgeon practicing in Algeria Algiers, emphasizing regional expertise, cultural relevance, and professional excellence. It aligns with the healthcare standards of Algeria while reflecting global surgical benchmarks.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Algeria Algiers</dc:title>
  <dc:creator/>
  <dc:language>en</dc:language>
  <cp:keywords/>
  <dcterms:created xsi:type="dcterms:W3CDTF">2026-07-19T06:02:54Z</dcterms:created>
  <dcterms:modified xsi:type="dcterms:W3CDTF">2026-07-19T06:02:54Z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