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Vitae:</w:t>
      </w:r>
      <w:r>
        <w:t xml:space="preserve"> </w:t>
      </w:r>
      <w:r>
        <w:t xml:space="preserve">Surgeon</w:t>
      </w:r>
      <w:r>
        <w:t xml:space="preserve"> </w:t>
      </w:r>
      <w:r>
        <w:t xml:space="preserve">-</w:t>
      </w:r>
      <w:r>
        <w:t xml:space="preserve"> </w:t>
      </w:r>
      <w:r>
        <w:t xml:space="preserve">Toronto,</w:t>
      </w:r>
      <w:r>
        <w:t xml:space="preserve"> </w:t>
      </w:r>
      <w:r>
        <w:t xml:space="preserve">Canada</w:t>
      </w:r>
    </w:p>
    <w:bookmarkStart w:id="36" w:name="Xa44b0284f1c0bc926bb0fd1ea713e6dc38eb2b0"/>
    <w:p>
      <w:pPr>
        <w:pStyle w:val="Heading1"/>
      </w:pPr>
      <w:r>
        <w:t xml:space="preserve">CURRICULUM VITAE: SURGEON - TORONTO, CANADA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Emily A. Thompson</w:t>
      </w:r>
    </w:p>
    <w:p>
      <w:pPr>
        <w:pStyle w:val="BodyText"/>
      </w:pPr>
      <w:r>
        <w:rPr>
          <w:bCs/>
          <w:b/>
        </w:rPr>
        <w:t xml:space="preserve">Contact:</w:t>
      </w:r>
      <w:r>
        <w:t xml:space="preserve"> </w:t>
      </w:r>
      <w:r>
        <w:t xml:space="preserve">(416) 555-0198 | emily.thompson@surgeon.ca | Toronto, Ontario, Canada</w:t>
      </w:r>
    </w:p>
    <w:p>
      <w:pPr>
        <w:pStyle w:val="BodyText"/>
      </w:pPr>
      <w:r>
        <w:rPr>
          <w:bCs/>
          <w:b/>
        </w:rPr>
        <w:t xml:space="preserve">Professional License:</w:t>
      </w:r>
      <w:r>
        <w:t xml:space="preserve"> </w:t>
      </w:r>
      <w:r>
        <w:t xml:space="preserve">College of Physicians and Surgeons of Ontario (CPSO) #123456</w:t>
      </w:r>
    </w:p>
    <w:p>
      <w:pPr>
        <w:pStyle w:val="BodyTex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Royal College of Physicians and Surgeons of Canada (RCPSC) – General Surgery, Fellow, 2018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highly skilled surgeon with over 15 years of experience in general surgery, specializing in complex abdominal procedures and minimally invasive techniques. Committed to delivering patient-centered care within the Canadian healthcare system, particularly in Toronto, where I have served at leading institutions such as Mount Sinai Hospital and University Health Network (UHN). A strong advocate for surgical innovation, medical education, and community health initiatives across Canada. As a certified surgeon in Toronto, I am committed to maintaining the highest standards of clinical excellence while contributing to the advancement of surgical practices in Canada.</w:t>
      </w:r>
    </w:p>
    <w:bookmarkEnd w:id="21"/>
    <w:bookmarkStart w:id="26" w:name="education-and-training"/>
    <w:p>
      <w:pPr>
        <w:pStyle w:val="Heading2"/>
      </w:pPr>
      <w:r>
        <w:t xml:space="preserve">Education and Training</w:t>
      </w:r>
    </w:p>
    <w:bookmarkStart w:id="22" w:name="medical-degree"/>
    <w:p>
      <w:pPr>
        <w:pStyle w:val="Heading3"/>
      </w:pPr>
      <w:r>
        <w:t xml:space="preserve">Medical Degree</w:t>
      </w:r>
    </w:p>
    <w:p>
      <w:pPr>
        <w:pStyle w:val="FirstParagraph"/>
      </w:pPr>
      <w:r>
        <w:rPr>
          <w:bCs/>
          <w:b/>
        </w:rPr>
        <w:t xml:space="preserve">University of Toronto, Faculty of Medicine</w:t>
      </w:r>
    </w:p>
    <w:p>
      <w:pPr>
        <w:pStyle w:val="BodyText"/>
      </w:pPr>
      <w:r>
        <w:t xml:space="preserve">Bachelor of Medicine, Bachelor of Surgery (MBBS), 2005–2010</w:t>
      </w:r>
    </w:p>
    <w:p>
      <w:pPr>
        <w:numPr>
          <w:ilvl w:val="0"/>
          <w:numId w:val="1001"/>
        </w:numPr>
        <w:pStyle w:val="Compact"/>
      </w:pPr>
      <w:r>
        <w:t xml:space="preserve">Honors: Dean’s List (2007–2010), Academic Excellence Award in Surgical Sciences</w:t>
      </w:r>
    </w:p>
    <w:p>
      <w:pPr>
        <w:numPr>
          <w:ilvl w:val="0"/>
          <w:numId w:val="1001"/>
        </w:numPr>
        <w:pStyle w:val="Compact"/>
      </w:pPr>
      <w:r>
        <w:t xml:space="preserve">Research: Published a study on laparoscopic techniques in colorectal surgery in the Canadian Journal of Surgery (2010).</w:t>
      </w:r>
    </w:p>
    <w:bookmarkEnd w:id="22"/>
    <w:bookmarkStart w:id="23" w:name="residency"/>
    <w:p>
      <w:pPr>
        <w:pStyle w:val="Heading3"/>
      </w:pPr>
      <w:r>
        <w:t xml:space="preserve">Residency</w:t>
      </w:r>
    </w:p>
    <w:p>
      <w:pPr>
        <w:pStyle w:val="FirstParagraph"/>
      </w:pPr>
      <w:r>
        <w:rPr>
          <w:bCs/>
          <w:b/>
        </w:rPr>
        <w:t xml:space="preserve">University of Toronto General Surgery Residency Program</w:t>
      </w:r>
    </w:p>
    <w:p>
      <w:pPr>
        <w:pStyle w:val="BodyText"/>
      </w:pPr>
      <w:r>
        <w:t xml:space="preserve">2010–2016</w:t>
      </w:r>
    </w:p>
    <w:p>
      <w:pPr>
        <w:numPr>
          <w:ilvl w:val="0"/>
          <w:numId w:val="1002"/>
        </w:numPr>
        <w:pStyle w:val="Compact"/>
      </w:pPr>
      <w:r>
        <w:t xml:space="preserve">Completed rotations at St. Michael’s Hospital, Sunnybrook Health Sciences Centre, and Toronto Western Hospital.</w:t>
      </w:r>
    </w:p>
    <w:p>
      <w:pPr>
        <w:numPr>
          <w:ilvl w:val="0"/>
          <w:numId w:val="1002"/>
        </w:numPr>
        <w:pStyle w:val="Compact"/>
      </w:pPr>
      <w:r>
        <w:t xml:space="preserve">Specialized in trauma surgery, oncology, and pediatric surgical care.</w:t>
      </w:r>
    </w:p>
    <w:p>
      <w:pPr>
        <w:numPr>
          <w:ilvl w:val="0"/>
          <w:numId w:val="1002"/>
        </w:numPr>
        <w:pStyle w:val="Compact"/>
      </w:pPr>
      <w:r>
        <w:t xml:space="preserve">Awarded the “Resident of the Year” by the Ontario Surgical Society (2014).</w:t>
      </w:r>
    </w:p>
    <w:bookmarkEnd w:id="23"/>
    <w:bookmarkStart w:id="24" w:name="fellowship"/>
    <w:p>
      <w:pPr>
        <w:pStyle w:val="Heading3"/>
      </w:pPr>
      <w:r>
        <w:t xml:space="preserve">Fellowship</w:t>
      </w:r>
    </w:p>
    <w:p>
      <w:pPr>
        <w:pStyle w:val="FirstParagraph"/>
      </w:pPr>
      <w:r>
        <w:rPr>
          <w:bCs/>
          <w:b/>
        </w:rPr>
        <w:t xml:space="preserve">Minimally Invasive Surgery Fellowship</w:t>
      </w:r>
    </w:p>
    <w:p>
      <w:pPr>
        <w:pStyle w:val="BodyText"/>
      </w:pPr>
      <w:r>
        <w:t xml:space="preserve">Mount Sinai Hospital, Toronto, Canada – 2016–2017</w:t>
      </w:r>
    </w:p>
    <w:p>
      <w:pPr>
        <w:numPr>
          <w:ilvl w:val="0"/>
          <w:numId w:val="1003"/>
        </w:numPr>
        <w:pStyle w:val="Compact"/>
      </w:pPr>
      <w:r>
        <w:t xml:space="preserve">Focused on advanced laparoscopic and robotic-assisted procedures.</w:t>
      </w:r>
    </w:p>
    <w:p>
      <w:pPr>
        <w:numPr>
          <w:ilvl w:val="0"/>
          <w:numId w:val="1003"/>
        </w:numPr>
        <w:pStyle w:val="Compact"/>
      </w:pPr>
      <w:r>
        <w:t xml:space="preserve">Collaborated with the Canadian Surgical Trials Group on a landmark study evaluating outcomes in bariatric surgery (2017).</w:t>
      </w:r>
    </w:p>
    <w:bookmarkEnd w:id="24"/>
    <w:bookmarkStart w:id="25" w:name="continuing-medical-education"/>
    <w:p>
      <w:pPr>
        <w:pStyle w:val="Heading3"/>
      </w:pPr>
      <w:r>
        <w:t xml:space="preserve">Continuing Medical Education</w:t>
      </w:r>
    </w:p>
    <w:p>
      <w:pPr>
        <w:pStyle w:val="FirstParagraph"/>
      </w:pPr>
      <w:r>
        <w:rPr>
          <w:bCs/>
          <w:b/>
        </w:rPr>
        <w:t xml:space="preserve">Courses and Certifications:</w:t>
      </w:r>
    </w:p>
    <w:p>
      <w:pPr>
        <w:numPr>
          <w:ilvl w:val="0"/>
          <w:numId w:val="1004"/>
        </w:numPr>
        <w:pStyle w:val="Compact"/>
      </w:pPr>
      <w:r>
        <w:t xml:space="preserve">Advanced Trauma Life Support (ATLS) – 2019</w:t>
      </w:r>
    </w:p>
    <w:p>
      <w:pPr>
        <w:numPr>
          <w:ilvl w:val="0"/>
          <w:numId w:val="1004"/>
        </w:numPr>
        <w:pStyle w:val="Compact"/>
      </w:pPr>
      <w:r>
        <w:t xml:space="preserve">Robotic Surgery Training Program, Intuitive Surgical – 2020</w:t>
      </w:r>
    </w:p>
    <w:p>
      <w:pPr>
        <w:numPr>
          <w:ilvl w:val="0"/>
          <w:numId w:val="1004"/>
        </w:numPr>
        <w:pStyle w:val="Compact"/>
      </w:pPr>
      <w:r>
        <w:t xml:space="preserve">Certified in Ultrasound-Guided Regional Anesthesia – Canadian Association of Anesthesiologists (CAA), 2021</w:t>
      </w:r>
    </w:p>
    <w:bookmarkEnd w:id="25"/>
    <w:bookmarkEnd w:id="26"/>
    <w:bookmarkStart w:id="30" w:name="professional-experience"/>
    <w:p>
      <w:pPr>
        <w:pStyle w:val="Heading2"/>
      </w:pPr>
      <w:r>
        <w:t xml:space="preserve">Professional Experience</w:t>
      </w:r>
    </w:p>
    <w:bookmarkStart w:id="27" w:name="senior-surgeon-general-surgery"/>
    <w:p>
      <w:pPr>
        <w:pStyle w:val="Heading3"/>
      </w:pPr>
      <w:r>
        <w:t xml:space="preserve">Senior Surgeon, General Surgery</w:t>
      </w:r>
    </w:p>
    <w:p>
      <w:pPr>
        <w:pStyle w:val="FirstParagraph"/>
      </w:pPr>
      <w:r>
        <w:rPr>
          <w:bCs/>
          <w:b/>
        </w:rPr>
        <w:t xml:space="preserve">University Health Network (UHN)</w:t>
      </w:r>
      <w:r>
        <w:t xml:space="preserve">, Toronto, Canada – 2017–Present</w:t>
      </w:r>
    </w:p>
    <w:p>
      <w:pPr>
        <w:numPr>
          <w:ilvl w:val="0"/>
          <w:numId w:val="1005"/>
        </w:numPr>
        <w:pStyle w:val="Compact"/>
      </w:pPr>
      <w:r>
        <w:t xml:space="preserve">Lead surgeon for over 500 complex abdominal surgeries annually, including bariatric and colorectal procedures.</w:t>
      </w:r>
    </w:p>
    <w:p>
      <w:pPr>
        <w:numPr>
          <w:ilvl w:val="0"/>
          <w:numId w:val="1005"/>
        </w:numPr>
        <w:pStyle w:val="Compact"/>
      </w:pPr>
      <w:r>
        <w:t xml:space="preserve">Coordinated with multidisciplinary teams to implement evidence-based protocols for patient recovery.</w:t>
      </w:r>
    </w:p>
    <w:p>
      <w:pPr>
        <w:numPr>
          <w:ilvl w:val="0"/>
          <w:numId w:val="1005"/>
        </w:numPr>
        <w:pStyle w:val="Compact"/>
      </w:pPr>
      <w:r>
        <w:t xml:space="preserve">Mentored junior residents and medical students through the UHN Surgical Education Program.</w:t>
      </w:r>
    </w:p>
    <w:p>
      <w:pPr>
        <w:numPr>
          <w:ilvl w:val="0"/>
          <w:numId w:val="1005"/>
        </w:numPr>
        <w:pStyle w:val="Compact"/>
      </w:pPr>
      <w:r>
        <w:t xml:space="preserve">Participated in provincial surgical quality improvement initiatives under the Ontario Ministry of Health.</w:t>
      </w:r>
    </w:p>
    <w:bookmarkEnd w:id="27"/>
    <w:bookmarkStart w:id="28" w:name="associate-surgeon"/>
    <w:p>
      <w:pPr>
        <w:pStyle w:val="Heading3"/>
      </w:pPr>
      <w:r>
        <w:t xml:space="preserve">Associate Surgeon</w:t>
      </w:r>
    </w:p>
    <w:p>
      <w:pPr>
        <w:pStyle w:val="FirstParagraph"/>
      </w:pPr>
      <w:r>
        <w:rPr>
          <w:bCs/>
          <w:b/>
        </w:rPr>
        <w:t xml:space="preserve">Mount Sinai Hospital</w:t>
      </w:r>
      <w:r>
        <w:t xml:space="preserve">, Toronto, Canada – 2016–2017</w:t>
      </w:r>
    </w:p>
    <w:p>
      <w:pPr>
        <w:numPr>
          <w:ilvl w:val="0"/>
          <w:numId w:val="1006"/>
        </w:numPr>
        <w:pStyle w:val="Compact"/>
      </w:pPr>
      <w:r>
        <w:t xml:space="preserve">Managed inpatient and outpatient surgical cases, emphasizing patient safety and procedural efficiency.</w:t>
      </w:r>
    </w:p>
    <w:p>
      <w:pPr>
        <w:numPr>
          <w:ilvl w:val="0"/>
          <w:numId w:val="1006"/>
        </w:numPr>
        <w:pStyle w:val="Compact"/>
      </w:pPr>
      <w:r>
        <w:t xml:space="preserve">Contributed to the development of a new pre-operative assessment clinic to reduce surgical delays.</w:t>
      </w:r>
    </w:p>
    <w:bookmarkEnd w:id="28"/>
    <w:bookmarkStart w:id="29" w:name="junior-surgeon"/>
    <w:p>
      <w:pPr>
        <w:pStyle w:val="Heading3"/>
      </w:pPr>
      <w:r>
        <w:t xml:space="preserve">Junior Surgeon</w:t>
      </w:r>
    </w:p>
    <w:p>
      <w:pPr>
        <w:pStyle w:val="FirstParagraph"/>
      </w:pPr>
      <w:r>
        <w:rPr>
          <w:bCs/>
          <w:b/>
        </w:rPr>
        <w:t xml:space="preserve">Sunnybrook Health Sciences Centre</w:t>
      </w:r>
      <w:r>
        <w:t xml:space="preserve">, Toronto, Canada – 2010–2016</w:t>
      </w:r>
    </w:p>
    <w:p>
      <w:pPr>
        <w:numPr>
          <w:ilvl w:val="0"/>
          <w:numId w:val="1007"/>
        </w:numPr>
        <w:pStyle w:val="Compact"/>
      </w:pPr>
      <w:r>
        <w:t xml:space="preserve">Provided surgical care for trauma and emergency cases, collaborating with the Toronto Trauma Network.</w:t>
      </w:r>
    </w:p>
    <w:p>
      <w:pPr>
        <w:numPr>
          <w:ilvl w:val="0"/>
          <w:numId w:val="1007"/>
        </w:numPr>
        <w:pStyle w:val="Compact"/>
      </w:pPr>
      <w:r>
        <w:t xml:space="preserve">Published a case study on liver transplantation in the Canadian Journal of Surgery (2013).</w:t>
      </w:r>
    </w:p>
    <w:bookmarkEnd w:id="29"/>
    <w:bookmarkEnd w:id="30"/>
    <w:bookmarkStart w:id="31" w:name="certifications-and-memberships"/>
    <w:p>
      <w:pPr>
        <w:pStyle w:val="Heading2"/>
      </w:pPr>
      <w:r>
        <w:t xml:space="preserve">Certifications and Memberships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Royal College of Physicians and Surgeons of Canada (RCPSC):</w:t>
      </w:r>
      <w:r>
        <w:t xml:space="preserve"> </w:t>
      </w:r>
      <w:r>
        <w:t xml:space="preserve">General Surgery – Fellowship, 2018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College of Physicians and Surgeons of Ontario (CPSO):</w:t>
      </w:r>
      <w:r>
        <w:t xml:space="preserve"> </w:t>
      </w:r>
      <w:r>
        <w:t xml:space="preserve">Active License, 2010–Present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Certified by the Canadian Association of General Surgeons (CAGS):</w:t>
      </w:r>
      <w:r>
        <w:t xml:space="preserve"> </w:t>
      </w:r>
      <w:r>
        <w:t xml:space="preserve">2019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Membership:</w:t>
      </w:r>
      <w:r>
        <w:t xml:space="preserve"> </w:t>
      </w:r>
      <w:r>
        <w:t xml:space="preserve">American College of Surgeons (ACS), Ontario Surgical Society, Canadian Medical Association (CMA)</w:t>
      </w:r>
    </w:p>
    <w:bookmarkEnd w:id="31"/>
    <w:bookmarkStart w:id="32" w:name="research-and-publications"/>
    <w:p>
      <w:pPr>
        <w:pStyle w:val="Heading2"/>
      </w:pPr>
      <w:r>
        <w:t xml:space="preserve">Research and Publications</w:t>
      </w:r>
    </w:p>
    <w:p>
      <w:pPr>
        <w:numPr>
          <w:ilvl w:val="0"/>
          <w:numId w:val="1009"/>
        </w:numPr>
        <w:pStyle w:val="Compact"/>
      </w:pPr>
      <w:r>
        <w:t xml:space="preserve">"Laparoscopic Techniques in Colorectal Surgery: A Comparative Study," *Canadian Journal of Surgery*, 2010 (Co-Author).</w:t>
      </w:r>
    </w:p>
    <w:p>
      <w:pPr>
        <w:numPr>
          <w:ilvl w:val="0"/>
          <w:numId w:val="1009"/>
        </w:numPr>
        <w:pStyle w:val="Compact"/>
      </w:pPr>
      <w:r>
        <w:t xml:space="preserve">"Outcomes of Robotic-Assisted Bariatric Procedures in Ontario," *Journal of the Canadian Medical Association (JAMA)*, 2019 (Lead Author).</w:t>
      </w:r>
    </w:p>
    <w:p>
      <w:pPr>
        <w:numPr>
          <w:ilvl w:val="0"/>
          <w:numId w:val="1009"/>
        </w:numPr>
        <w:pStyle w:val="Compact"/>
      </w:pPr>
      <w:r>
        <w:t xml:space="preserve">Presented at the Canadian Surgical Forum, Toronto, 2021: "Innovations in Minimally Invasive Surgery for Rural Healthcare Access."</w:t>
      </w:r>
    </w:p>
    <w:bookmarkEnd w:id="32"/>
    <w:bookmarkStart w:id="33" w:name="awards-and-honors"/>
    <w:p>
      <w:pPr>
        <w:pStyle w:val="Heading2"/>
      </w:pPr>
      <w:r>
        <w:t xml:space="preserve">Awards and Honors</w:t>
      </w:r>
    </w:p>
    <w:p>
      <w:pPr>
        <w:numPr>
          <w:ilvl w:val="0"/>
          <w:numId w:val="1010"/>
        </w:numPr>
        <w:pStyle w:val="Compact"/>
      </w:pPr>
      <w:r>
        <w:t xml:space="preserve">Ontario Surgical Society Resident of the Year, 2014</w:t>
      </w:r>
    </w:p>
    <w:p>
      <w:pPr>
        <w:numPr>
          <w:ilvl w:val="0"/>
          <w:numId w:val="1010"/>
        </w:numPr>
        <w:pStyle w:val="Compact"/>
      </w:pPr>
      <w:r>
        <w:t xml:space="preserve">Celebrating Excellence in Surgery Award, UHN, 2019</w:t>
      </w:r>
    </w:p>
    <w:p>
      <w:pPr>
        <w:numPr>
          <w:ilvl w:val="0"/>
          <w:numId w:val="1010"/>
        </w:numPr>
        <w:pStyle w:val="Compact"/>
      </w:pPr>
      <w:r>
        <w:t xml:space="preserve">Top Doctor Recognition by Toronto’s Best Doctors Magazine (2020–2023)</w:t>
      </w:r>
    </w:p>
    <w:bookmarkEnd w:id="33"/>
    <w:bookmarkStart w:id="34" w:name="community-involvement"/>
    <w:p>
      <w:pPr>
        <w:pStyle w:val="Heading2"/>
      </w:pPr>
      <w:r>
        <w:t xml:space="preserve">Community Involvement</w:t>
      </w:r>
    </w:p>
    <w:p>
      <w:pPr>
        <w:pStyle w:val="FirstParagraph"/>
      </w:pPr>
      <w:r>
        <w:rPr>
          <w:bCs/>
          <w:b/>
        </w:rPr>
        <w:t xml:space="preserve">Toronto Free Clinic – Volunteer Surgeon</w:t>
      </w:r>
      <w:r>
        <w:t xml:space="preserve"> </w:t>
      </w:r>
      <w:r>
        <w:t xml:space="preserve">(2015–Present): Provided free surgical consultations and minor procedures to underserved populations.</w:t>
      </w:r>
    </w:p>
    <w:p>
      <w:pPr>
        <w:pStyle w:val="BodyText"/>
      </w:pPr>
      <w:r>
        <w:rPr>
          <w:bCs/>
          <w:b/>
        </w:rPr>
        <w:t xml:space="preserve">Canadian Red Cross – Surgical Training Volunteer</w:t>
      </w:r>
      <w:r>
        <w:t xml:space="preserve">: Trained healthcare workers in rural areas of Canada on trauma care protocols.</w:t>
      </w:r>
    </w:p>
    <w:bookmarkEnd w:id="34"/>
    <w:bookmarkStart w:id="35" w:name="language-proficiencies"/>
    <w:p>
      <w:pPr>
        <w:pStyle w:val="Heading2"/>
      </w:pPr>
      <w:r>
        <w:t xml:space="preserve">Language Proficiencies</w:t>
      </w:r>
    </w:p>
    <w:p>
      <w:pPr>
        <w:numPr>
          <w:ilvl w:val="0"/>
          <w:numId w:val="1011"/>
        </w:numPr>
        <w:pStyle w:val="Compact"/>
      </w:pPr>
      <w:r>
        <w:t xml:space="preserve">English (Native)</w:t>
      </w:r>
    </w:p>
    <w:p>
      <w:pPr>
        <w:numPr>
          <w:ilvl w:val="0"/>
          <w:numId w:val="1011"/>
        </w:numPr>
        <w:pStyle w:val="Compact"/>
      </w:pPr>
      <w:r>
        <w:t xml:space="preserve">French (Proficient – C1 Level)</w:t>
      </w:r>
    </w:p>
    <w:bookmarkEnd w:id="35"/>
    <w:p>
      <w:pPr>
        <w:pStyle w:val="FirstParagraph"/>
      </w:pPr>
      <w:r>
        <w:rPr>
          <w:bCs/>
          <w:b/>
        </w:rPr>
        <w:t xml:space="preserve">Note:</w:t>
      </w:r>
      <w:r>
        <w:t xml:space="preserve"> </w:t>
      </w:r>
      <w:r>
        <w:t xml:space="preserve">This Curriculum Vitae is tailored for a Surgeon in Canada Toronto, emphasizing qualifications, experience, and contributions to the Canadian healthcare system. All details are crafted to align with professional standards in Toronto and reflect a commitment to surgical excellence.</w:t>
      </w:r>
    </w:p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Vitae: Surgeon - Toronto, Canada</dc:title>
  <dc:creator/>
  <dc:language>en</dc:language>
  <cp:keywords/>
  <dcterms:created xsi:type="dcterms:W3CDTF">2026-07-19T04:53:54Z</dcterms:created>
  <dcterms:modified xsi:type="dcterms:W3CDTF">2026-07-19T04:53:54Z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