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Germany</w:t>
      </w:r>
      <w:r>
        <w:t xml:space="preserve"> </w:t>
      </w:r>
      <w:r>
        <w:t xml:space="preserve">Frankfurt</w:t>
      </w:r>
    </w:p>
    <w:bookmarkStart w:id="34" w:name="curriculum-vitae"/>
    <w:p>
      <w:pPr>
        <w:pStyle w:val="Heading1"/>
      </w:pPr>
      <w:r>
        <w:t xml:space="preserve">Curriculum Vitae</w:t>
      </w:r>
    </w:p>
    <w:p>
      <w:pPr>
        <w:pStyle w:val="FirstParagraph"/>
      </w:pPr>
      <w:r>
        <w:rPr>
          <w:bCs/>
          <w:b/>
        </w:rPr>
        <w:t xml:space="preserve">Name:</w:t>
      </w:r>
      <w:r>
        <w:t xml:space="preserve"> </w:t>
      </w:r>
      <w:r>
        <w:t xml:space="preserve">Dr. Lena Müller</w:t>
      </w:r>
      <w:r>
        <w:br/>
      </w:r>
      <w:r>
        <w:rPr>
          <w:bCs/>
          <w:b/>
        </w:rPr>
        <w:t xml:space="preserve">Address:</w:t>
      </w:r>
      <w:r>
        <w:t xml:space="preserve"> </w:t>
      </w:r>
      <w:r>
        <w:t xml:space="preserve">60329 Frankfurt am Main, Germany</w:t>
      </w:r>
      <w:r>
        <w:br/>
      </w:r>
      <w:r>
        <w:rPr>
          <w:bCs/>
          <w:b/>
        </w:rPr>
        <w:t xml:space="preserve">Email:</w:t>
      </w:r>
      <w:r>
        <w:t xml:space="preserve"> </w:t>
      </w:r>
      <w:r>
        <w:t xml:space="preserve">lena.mueller.surgeon@googlemail.com</w:t>
      </w:r>
      <w:r>
        <w:br/>
      </w:r>
      <w:r>
        <w:rPr>
          <w:bCs/>
          <w:b/>
        </w:rPr>
        <w:t xml:space="preserve">Phone:</w:t>
      </w:r>
      <w:r>
        <w:t xml:space="preserve"> </w:t>
      </w:r>
      <w:r>
        <w:t xml:space="preserve">+49 157 12345678</w:t>
      </w:r>
    </w:p>
    <w:bookmarkStart w:id="20" w:name="professional-summary"/>
    <w:p>
      <w:pPr>
        <w:pStyle w:val="Heading2"/>
      </w:pPr>
      <w:r>
        <w:t xml:space="preserve">Professional Summary</w:t>
      </w:r>
    </w:p>
    <w:p>
      <w:pPr>
        <w:pStyle w:val="FirstParagraph"/>
      </w:pPr>
      <w:r>
        <w:t xml:space="preserve">Highly skilled and dedicated Surgeon with over a decade of experience in advanced surgical techniques, specializing in general surgery and minimally invasive procedures. Committed to delivering exceptional patient care within the rigorous standards of Germany's healthcare system. A graduate of prestigious institutions in Germany Frankfurt, I have consistently demonstrated excellence in clinical practice, research, and leadership. My work aligns with the evolving demands of modern medicine while adhering to the highest ethical and professional standards expected in Surgery across Germany.</w:t>
      </w:r>
    </w:p>
    <w:bookmarkEnd w:id="20"/>
    <w:bookmarkStart w:id="21" w:name="education"/>
    <w:p>
      <w:pPr>
        <w:pStyle w:val="Heading2"/>
      </w:pPr>
      <w:r>
        <w:t xml:space="preserve">Education</w:t>
      </w:r>
    </w:p>
    <w:p>
      <w:pPr>
        <w:numPr>
          <w:ilvl w:val="0"/>
          <w:numId w:val="1001"/>
        </w:numPr>
        <w:pStyle w:val="Compact"/>
      </w:pPr>
      <w:r>
        <w:rPr>
          <w:bCs/>
          <w:b/>
        </w:rPr>
        <w:t xml:space="preserve">Medical Degree (Dr. med.)</w:t>
      </w:r>
      <w:r>
        <w:br/>
      </w:r>
      <w:r>
        <w:t xml:space="preserve">University of Frankfurt, Germany</w:t>
      </w:r>
      <w:r>
        <w:br/>
      </w:r>
      <w:r>
        <w:t xml:space="preserve">2008–2014</w:t>
      </w:r>
    </w:p>
    <w:p>
      <w:pPr>
        <w:numPr>
          <w:ilvl w:val="0"/>
          <w:numId w:val="1001"/>
        </w:numPr>
        <w:pStyle w:val="Compact"/>
      </w:pPr>
      <w:r>
        <w:rPr>
          <w:bCs/>
          <w:b/>
        </w:rPr>
        <w:t xml:space="preserve">Specialization in Surgery</w:t>
      </w:r>
      <w:r>
        <w:br/>
      </w:r>
      <w:r>
        <w:t xml:space="preserve">St. Hedwig Hospital, Frankfurt</w:t>
      </w:r>
      <w:r>
        <w:br/>
      </w:r>
      <w:r>
        <w:t xml:space="preserve">2014–2017</w:t>
      </w:r>
    </w:p>
    <w:p>
      <w:pPr>
        <w:numPr>
          <w:ilvl w:val="0"/>
          <w:numId w:val="1001"/>
        </w:numPr>
        <w:pStyle w:val="Compact"/>
      </w:pPr>
      <w:r>
        <w:rPr>
          <w:bCs/>
          <w:b/>
        </w:rPr>
        <w:t xml:space="preserve">Fellowship in Minimally Invasive Surgery</w:t>
      </w:r>
      <w:r>
        <w:br/>
      </w:r>
      <w:r>
        <w:t xml:space="preserve">Charité – Universitätsmedizin Berlin (affiliated with Germany Frankfurt)</w:t>
      </w:r>
      <w:r>
        <w:br/>
      </w:r>
      <w:r>
        <w:t xml:space="preserve">2017–2018</w:t>
      </w:r>
    </w:p>
    <w:bookmarkEnd w:id="21"/>
    <w:bookmarkStart w:id="25" w:name="professional-experience"/>
    <w:p>
      <w:pPr>
        <w:pStyle w:val="Heading2"/>
      </w:pPr>
      <w:r>
        <w:t xml:space="preserve">Professional Experience</w:t>
      </w:r>
    </w:p>
    <w:bookmarkStart w:id="22" w:name="chief-surgeon"/>
    <w:p>
      <w:pPr>
        <w:pStyle w:val="Heading3"/>
      </w:pPr>
      <w:r>
        <w:t xml:space="preserve">Chief Surgeon</w:t>
      </w:r>
    </w:p>
    <w:p>
      <w:pPr>
        <w:pStyle w:val="FirstParagraph"/>
      </w:pPr>
      <w:r>
        <w:rPr>
          <w:bCs/>
          <w:b/>
        </w:rPr>
        <w:t xml:space="preserve">Klinikum Frankfurt am Main</w:t>
      </w:r>
      <w:r>
        <w:br/>
      </w:r>
      <w:r>
        <w:t xml:space="preserve">January 2019 – Present</w:t>
      </w:r>
      <w:r>
        <w:br/>
      </w:r>
      <w:r>
        <w:t xml:space="preserve">- Led a multidisciplinary team of 15 surgeons, focusing on abdominal and thoracic procedures.</w:t>
      </w:r>
      <w:r>
        <w:br/>
      </w:r>
      <w:r>
        <w:t xml:space="preserve">- Introduced robotic-assisted surgery protocols, reducing recovery times by 30% for patients in Germany Frankfurt.</w:t>
      </w:r>
      <w:r>
        <w:br/>
      </w:r>
      <w:r>
        <w:t xml:space="preserve">- Collaborated with German research institutions to publish studies on surgical outcomes in the European Journal of Surgical Research.</w:t>
      </w:r>
    </w:p>
    <w:bookmarkEnd w:id="22"/>
    <w:bookmarkStart w:id="23" w:name="senior-surgeon"/>
    <w:p>
      <w:pPr>
        <w:pStyle w:val="Heading3"/>
      </w:pPr>
      <w:r>
        <w:t xml:space="preserve">Senior Surgeon</w:t>
      </w:r>
    </w:p>
    <w:p>
      <w:pPr>
        <w:pStyle w:val="FirstParagraph"/>
      </w:pPr>
      <w:r>
        <w:rPr>
          <w:bCs/>
          <w:b/>
        </w:rPr>
        <w:t xml:space="preserve">St. Elisabeth Hospital, Frankfurt</w:t>
      </w:r>
      <w:r>
        <w:br/>
      </w:r>
      <w:r>
        <w:t xml:space="preserve">May 2017 – December 2018</w:t>
      </w:r>
      <w:r>
        <w:br/>
      </w:r>
      <w:r>
        <w:t xml:space="preserve">- Managed over 500 surgical cases annually, including complex trauma and oncological procedures.</w:t>
      </w:r>
      <w:r>
        <w:br/>
      </w:r>
      <w:r>
        <w:t xml:space="preserve">- Served as a mentor for resident surgeons in Germany Frankfurt, emphasizing patient-centered care and technical precision.</w:t>
      </w:r>
    </w:p>
    <w:bookmarkEnd w:id="23"/>
    <w:bookmarkStart w:id="24" w:name="resident-surgeon"/>
    <w:p>
      <w:pPr>
        <w:pStyle w:val="Heading3"/>
      </w:pPr>
      <w:r>
        <w:t xml:space="preserve">Resident Surgeon</w:t>
      </w:r>
    </w:p>
    <w:p>
      <w:pPr>
        <w:pStyle w:val="FirstParagraph"/>
      </w:pPr>
      <w:r>
        <w:rPr>
          <w:bCs/>
          <w:b/>
        </w:rPr>
        <w:t xml:space="preserve">University Hospital Frankfurt</w:t>
      </w:r>
      <w:r>
        <w:br/>
      </w:r>
      <w:r>
        <w:t xml:space="preserve">June 2014 – April 2017</w:t>
      </w:r>
      <w:r>
        <w:br/>
      </w:r>
      <w:r>
        <w:t xml:space="preserve">- Gained hands-on experience in emergency surgery, transplantation, and vascular procedures.</w:t>
      </w:r>
      <w:r>
        <w:br/>
      </w:r>
      <w:r>
        <w:t xml:space="preserve">- Participated in German national surgical audits to ensure compliance with quality standards.</w:t>
      </w:r>
    </w:p>
    <w:bookmarkEnd w:id="24"/>
    <w:bookmarkEnd w:id="25"/>
    <w:bookmarkStart w:id="26" w:name="specializations"/>
    <w:p>
      <w:pPr>
        <w:pStyle w:val="Heading2"/>
      </w:pPr>
      <w:r>
        <w:t xml:space="preserve">Specializations</w:t>
      </w:r>
    </w:p>
    <w:p>
      <w:pPr>
        <w:numPr>
          <w:ilvl w:val="0"/>
          <w:numId w:val="1002"/>
        </w:numPr>
        <w:pStyle w:val="Compact"/>
      </w:pPr>
      <w:r>
        <w:t xml:space="preserve">Minimally Invasive Surgery (MIS)</w:t>
      </w:r>
    </w:p>
    <w:p>
      <w:pPr>
        <w:numPr>
          <w:ilvl w:val="0"/>
          <w:numId w:val="1002"/>
        </w:numPr>
        <w:pStyle w:val="Compact"/>
      </w:pPr>
      <w:r>
        <w:t xml:space="preserve">General Surgery</w:t>
      </w:r>
    </w:p>
    <w:p>
      <w:pPr>
        <w:numPr>
          <w:ilvl w:val="0"/>
          <w:numId w:val="1002"/>
        </w:numPr>
        <w:pStyle w:val="Compact"/>
      </w:pPr>
      <w:r>
        <w:t xml:space="preserve">Bariatric Surgery</w:t>
      </w:r>
    </w:p>
    <w:p>
      <w:pPr>
        <w:numPr>
          <w:ilvl w:val="0"/>
          <w:numId w:val="1002"/>
        </w:numPr>
        <w:pStyle w:val="Compact"/>
      </w:pPr>
      <w:r>
        <w:t xml:space="preserve">Oncological Surgery</w:t>
      </w:r>
    </w:p>
    <w:p>
      <w:pPr>
        <w:numPr>
          <w:ilvl w:val="0"/>
          <w:numId w:val="1002"/>
        </w:numPr>
        <w:pStyle w:val="Compact"/>
      </w:pPr>
      <w:r>
        <w:t xml:space="preserve">Vascular Surgery</w:t>
      </w:r>
    </w:p>
    <w:bookmarkEnd w:id="26"/>
    <w:bookmarkStart w:id="27" w:name="certifications-and-licenses"/>
    <w:p>
      <w:pPr>
        <w:pStyle w:val="Heading2"/>
      </w:pPr>
      <w:r>
        <w:t xml:space="preserve">Certifications and Licenses</w:t>
      </w:r>
    </w:p>
    <w:p>
      <w:pPr>
        <w:numPr>
          <w:ilvl w:val="0"/>
          <w:numId w:val="1003"/>
        </w:numPr>
        <w:pStyle w:val="Compact"/>
      </w:pPr>
      <w:r>
        <w:rPr>
          <w:bCs/>
          <w:b/>
        </w:rPr>
        <w:t xml:space="preserve">Approbation in General Surgery (Germany)</w:t>
      </w:r>
      <w:r>
        <w:br/>
      </w:r>
      <w:r>
        <w:t xml:space="preserve">German Medical Association (Bundesärztekammer), 2017</w:t>
      </w:r>
    </w:p>
    <w:p>
      <w:pPr>
        <w:numPr>
          <w:ilvl w:val="0"/>
          <w:numId w:val="1003"/>
        </w:numPr>
        <w:pStyle w:val="Compact"/>
      </w:pPr>
      <w:r>
        <w:rPr>
          <w:bCs/>
          <w:b/>
        </w:rPr>
        <w:t xml:space="preserve">Fellow of the European Board of Surgery (FEBs)</w:t>
      </w:r>
      <w:r>
        <w:br/>
      </w:r>
      <w:r>
        <w:t xml:space="preserve">European Surgical Society, 2019</w:t>
      </w:r>
    </w:p>
    <w:p>
      <w:pPr>
        <w:numPr>
          <w:ilvl w:val="0"/>
          <w:numId w:val="1003"/>
        </w:numPr>
        <w:pStyle w:val="Compact"/>
      </w:pPr>
      <w:r>
        <w:rPr>
          <w:bCs/>
          <w:b/>
        </w:rPr>
        <w:t xml:space="preserve">Advanced Cardiac Life Support (ACLS) Certification</w:t>
      </w:r>
      <w:r>
        <w:br/>
      </w:r>
      <w:r>
        <w:t xml:space="preserve">American Heart Association, 2016</w:t>
      </w:r>
    </w:p>
    <w:bookmarkEnd w:id="27"/>
    <w:bookmarkStart w:id="28" w:name="continuing-education"/>
    <w:p>
      <w:pPr>
        <w:pStyle w:val="Heading2"/>
      </w:pPr>
      <w:r>
        <w:t xml:space="preserve">Continuing Education</w:t>
      </w:r>
    </w:p>
    <w:p>
      <w:pPr>
        <w:numPr>
          <w:ilvl w:val="0"/>
          <w:numId w:val="1004"/>
        </w:numPr>
        <w:pStyle w:val="Compact"/>
      </w:pPr>
      <w:r>
        <w:rPr>
          <w:bCs/>
          <w:b/>
        </w:rPr>
        <w:t xml:space="preserve">International Conference on Surgical Innovation (Frankfurt, 2023)</w:t>
      </w:r>
      <w:r>
        <w:br/>
      </w:r>
      <w:r>
        <w:t xml:space="preserve">Presented a paper on "Robotic Surgery in Germany: Challenges and Opportunities."</w:t>
      </w:r>
    </w:p>
    <w:p>
      <w:pPr>
        <w:numPr>
          <w:ilvl w:val="0"/>
          <w:numId w:val="1004"/>
        </w:numPr>
        <w:pStyle w:val="Compact"/>
      </w:pPr>
      <w:r>
        <w:rPr>
          <w:bCs/>
          <w:b/>
        </w:rPr>
        <w:t xml:space="preserve">Workshop on Ethical Dilemmas in Modern Surgery (Germany Frankfurt, 2021)</w:t>
      </w:r>
      <w:r>
        <w:br/>
      </w:r>
      <w:r>
        <w:t xml:space="preserve">Focused on balancing patient autonomy with technological advancements.</w:t>
      </w:r>
    </w:p>
    <w:p>
      <w:pPr>
        <w:numPr>
          <w:ilvl w:val="0"/>
          <w:numId w:val="1004"/>
        </w:numPr>
        <w:pStyle w:val="Compact"/>
      </w:pPr>
      <w:r>
        <w:rPr>
          <w:bCs/>
          <w:b/>
        </w:rPr>
        <w:t xml:space="preserve">Certificate in Surgical Simulation Training</w:t>
      </w:r>
      <w:r>
        <w:br/>
      </w:r>
      <w:r>
        <w:t xml:space="preserve">German Society for Surgical Education, 2020</w:t>
      </w:r>
    </w:p>
    <w:bookmarkEnd w:id="28"/>
    <w:bookmarkStart w:id="29" w:name="language-proficiency"/>
    <w:p>
      <w:pPr>
        <w:pStyle w:val="Heading2"/>
      </w:pPr>
      <w:r>
        <w:t xml:space="preserve">Language Proficiency</w:t>
      </w:r>
    </w:p>
    <w:p>
      <w:pPr>
        <w:numPr>
          <w:ilvl w:val="0"/>
          <w:numId w:val="1005"/>
        </w:numPr>
        <w:pStyle w:val="Compact"/>
      </w:pPr>
      <w:r>
        <w:t xml:space="preserve">German – Native speaker</w:t>
      </w:r>
      <w:r>
        <w:br/>
      </w:r>
      <w:r>
        <w:t xml:space="preserve">English – Fluent (IELTS 7.5)</w:t>
      </w:r>
      <w:r>
        <w:br/>
      </w:r>
      <w:r>
        <w:t xml:space="preserve">Spanish – Intermediate (CEFR B1)</w:t>
      </w:r>
    </w:p>
    <w:bookmarkEnd w:id="29"/>
    <w:bookmarkStart w:id="30" w:name="professional-memberships"/>
    <w:p>
      <w:pPr>
        <w:pStyle w:val="Heading2"/>
      </w:pPr>
      <w:r>
        <w:t xml:space="preserve">Professional Memberships</w:t>
      </w:r>
    </w:p>
    <w:p>
      <w:pPr>
        <w:numPr>
          <w:ilvl w:val="0"/>
          <w:numId w:val="1006"/>
        </w:numPr>
        <w:pStyle w:val="Compact"/>
      </w:pPr>
      <w:r>
        <w:rPr>
          <w:bCs/>
          <w:b/>
        </w:rPr>
        <w:t xml:space="preserve">Deutsche Gesellschaft für Chirurgie (DGCh)</w:t>
      </w:r>
      <w:r>
        <w:br/>
      </w:r>
      <w:r>
        <w:t xml:space="preserve">Member since 2018</w:t>
      </w:r>
    </w:p>
    <w:p>
      <w:pPr>
        <w:numPr>
          <w:ilvl w:val="0"/>
          <w:numId w:val="1006"/>
        </w:numPr>
        <w:pStyle w:val="Compact"/>
      </w:pPr>
      <w:r>
        <w:rPr>
          <w:bCs/>
          <w:b/>
        </w:rPr>
        <w:t xml:space="preserve">European Surgical Association (ESA)</w:t>
      </w:r>
      <w:r>
        <w:br/>
      </w:r>
      <w:r>
        <w:t xml:space="preserve">Member since 2019</w:t>
      </w:r>
    </w:p>
    <w:p>
      <w:pPr>
        <w:numPr>
          <w:ilvl w:val="0"/>
          <w:numId w:val="1006"/>
        </w:numPr>
        <w:pStyle w:val="Compact"/>
      </w:pPr>
      <w:r>
        <w:rPr>
          <w:bCs/>
          <w:b/>
        </w:rPr>
        <w:t xml:space="preserve">Society of American Gastrointestinal and Endoscopic Surgeons (SAGES)</w:t>
      </w:r>
      <w:r>
        <w:br/>
      </w:r>
      <w:r>
        <w:t xml:space="preserve">International Affiliate, 2020–Present</w:t>
      </w:r>
    </w:p>
    <w:bookmarkEnd w:id="30"/>
    <w:bookmarkStart w:id="31" w:name="publications-and-research"/>
    <w:p>
      <w:pPr>
        <w:pStyle w:val="Heading2"/>
      </w:pPr>
      <w:r>
        <w:t xml:space="preserve">Publications and Research</w:t>
      </w:r>
    </w:p>
    <w:p>
      <w:pPr>
        <w:numPr>
          <w:ilvl w:val="0"/>
          <w:numId w:val="1007"/>
        </w:numPr>
        <w:pStyle w:val="Compact"/>
      </w:pPr>
      <w:r>
        <w:t xml:space="preserve">Müller, L. et al. "Robotic-Assisted Surgery in Germany: A Retrospective Study." *European Journal of Surgical Research*, 2021.</w:t>
      </w:r>
    </w:p>
    <w:p>
      <w:pPr>
        <w:numPr>
          <w:ilvl w:val="0"/>
          <w:numId w:val="1007"/>
        </w:numPr>
        <w:pStyle w:val="Compact"/>
      </w:pPr>
      <w:r>
        <w:t xml:space="preserve">Müller, L. "Minimally Invasive Techniques for Bariatric Surgery in Frankfurt." *Journal of Minimal Access Surgery*, 2019.</w:t>
      </w:r>
    </w:p>
    <w:p>
      <w:pPr>
        <w:numPr>
          <w:ilvl w:val="0"/>
          <w:numId w:val="1007"/>
        </w:numPr>
        <w:pStyle w:val="Compact"/>
      </w:pPr>
      <w:r>
        <w:t xml:space="preserve">Co-author of a chapter on "Surgical Ethics in Germany" in the textbook *Modern Surgical Practices* (Springer, 2022).</w:t>
      </w:r>
    </w:p>
    <w:bookmarkEnd w:id="31"/>
    <w:bookmarkStart w:id="32" w:name="awards-and-honors"/>
    <w:p>
      <w:pPr>
        <w:pStyle w:val="Heading2"/>
      </w:pPr>
      <w:r>
        <w:t xml:space="preserve">Awards and Honors</w:t>
      </w:r>
    </w:p>
    <w:p>
      <w:pPr>
        <w:numPr>
          <w:ilvl w:val="0"/>
          <w:numId w:val="1008"/>
        </w:numPr>
        <w:pStyle w:val="Compact"/>
      </w:pPr>
      <w:r>
        <w:rPr>
          <w:bCs/>
          <w:b/>
        </w:rPr>
        <w:t xml:space="preserve">Outstanding Surgeon Award</w:t>
      </w:r>
      <w:r>
        <w:br/>
      </w:r>
      <w:r>
        <w:t xml:space="preserve">Klinikum Frankfurt am Main, 2021</w:t>
      </w:r>
    </w:p>
    <w:p>
      <w:pPr>
        <w:numPr>
          <w:ilvl w:val="0"/>
          <w:numId w:val="1008"/>
        </w:numPr>
        <w:pStyle w:val="Compact"/>
      </w:pPr>
      <w:r>
        <w:rPr>
          <w:bCs/>
          <w:b/>
        </w:rPr>
        <w:t xml:space="preserve">Young Researcher Grant</w:t>
      </w:r>
      <w:r>
        <w:br/>
      </w:r>
      <w:r>
        <w:t xml:space="preserve">German Cancer Society, 2018</w:t>
      </w:r>
    </w:p>
    <w:p>
      <w:pPr>
        <w:numPr>
          <w:ilvl w:val="0"/>
          <w:numId w:val="1008"/>
        </w:numPr>
        <w:pStyle w:val="Compact"/>
      </w:pPr>
      <w:r>
        <w:rPr>
          <w:bCs/>
          <w:b/>
        </w:rPr>
        <w:t xml:space="preserve">Best Presentation at the International Surgical Conference (Frankfurt, 2023)</w:t>
      </w:r>
    </w:p>
    <w:bookmarkEnd w:id="32"/>
    <w:bookmarkStart w:id="33" w:name="references"/>
    <w:p>
      <w:pPr>
        <w:pStyle w:val="Heading2"/>
      </w:pPr>
      <w:r>
        <w:t xml:space="preserve">References</w:t>
      </w:r>
    </w:p>
    <w:p>
      <w:pPr>
        <w:pStyle w:val="FirstParagraph"/>
      </w:pPr>
      <w:r>
        <w:t xml:space="preserve">Available upon request. References include former colleagues and mentors from Germany Frankfurt, such as Dr. Hans Richter (Chief of Surgery, St. Hedwig Hospital) and Prof. Anna Schneider (Director of Surgical Research, University Hospital Frankfurt).</w:t>
      </w:r>
    </w:p>
    <w:p>
      <w:pPr>
        <w:pStyle w:val="BodyText"/>
      </w:pPr>
      <w:r>
        <w:t xml:space="preserve">This Curriculum Vitae highlights the professional journey of a Surgeon in Germany Frankfurt, emphasizing excellence in surgical practice and dedication to the evolving standards of healthcare in Germany.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Germany Frankfurt</dc:title>
  <dc:creator/>
  <dc:language>en</dc:language>
  <cp:keywords/>
  <dcterms:created xsi:type="dcterms:W3CDTF">2026-07-23T04:14:43Z</dcterms:created>
  <dcterms:modified xsi:type="dcterms:W3CDTF">2026-07-23T04:14:43Z</dcterms:modified>
</cp:coreProperties>
</file>

<file path=docProps/custom.xml><?xml version="1.0" encoding="utf-8"?>
<Properties xmlns="http://schemas.openxmlformats.org/officeDocument/2006/custom-properties" xmlns:vt="http://schemas.openxmlformats.org/officeDocument/2006/docPropsVTypes"/>
</file>