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20" w:name="dr.-full-name"/>
    <w:p>
      <w:pPr>
        <w:pStyle w:val="Heading2"/>
      </w:pPr>
      <w:r>
        <w:t xml:space="preserve">Dr. [Full Name]</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Address:</w:t>
      </w:r>
      <w:r>
        <w:t xml:space="preserve"> </w:t>
      </w:r>
      <w:r>
        <w:t xml:space="preserve">Lima, Peru</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highly skilled and dedicated surgeon with over [X] years of experience in providing exceptional surgical care in Lima, Peru. Specializing in [specific surgical field, e.g., general surgery, orthopedic surgery, etc.], I am committed to delivering patient-centered outcomes while adhering to the highest standards of medical ethics and professional excellence. My career has been shaped by rigorous training at esteemed institutions in Peru and abroad, coupled with a deep understanding of the healthcare landscape in Lima. As a surgeon in Peru Lima, I combine technical precision with compassionate care to address complex medical conditions and improve patients' quality of life.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(MD)</w:t>
      </w:r>
      <w:r>
        <w:br/>
      </w:r>
      <w:r>
        <w:t xml:space="preserve">Universidad Nacional Mayor de San Marcos, Lima, Peru</w:t>
      </w:r>
      <w:r>
        <w:br/>
      </w:r>
      <w:r>
        <w:t xml:space="preserve">Graduated: [Year]</w:t>
      </w:r>
    </w:p>
    <w:p>
      <w:pPr>
        <w:numPr>
          <w:ilvl w:val="0"/>
          <w:numId w:val="1001"/>
        </w:numPr>
        <w:pStyle w:val="Compact"/>
      </w:pPr>
      <w:r>
        <w:rPr>
          <w:bCs/>
          <w:b/>
        </w:rPr>
        <w:t xml:space="preserve">Specialization in [Specific Surgical Field]</w:t>
      </w:r>
      <w:r>
        <w:br/>
      </w:r>
      <w:r>
        <w:t xml:space="preserve">Hospital Nacional Edgardo Rebagliati Martins, Lima, Peru</w:t>
      </w:r>
      <w:r>
        <w:br/>
      </w:r>
      <w:r>
        <w:t xml:space="preserve">Completed: [Year]</w:t>
      </w:r>
    </w:p>
    <w:p>
      <w:pPr>
        <w:numPr>
          <w:ilvl w:val="0"/>
          <w:numId w:val="1001"/>
        </w:numPr>
        <w:pStyle w:val="Compact"/>
      </w:pPr>
      <w:r>
        <w:rPr>
          <w:bCs/>
          <w:b/>
        </w:rPr>
        <w:t xml:space="preserve">Advanced Fellowship in [Subspecialty, e.g., minimally invasive surgery]</w:t>
      </w:r>
      <w:r>
        <w:br/>
      </w:r>
      <w:r>
        <w:t xml:space="preserve">Mayo Clinic, Rochester, USA</w:t>
      </w:r>
      <w:r>
        <w:br/>
      </w:r>
      <w:r>
        <w:t xml:space="preserve">Completed: [Year]</w:t>
      </w:r>
    </w:p>
    <w:bookmarkEnd w:id="22"/>
    <w:bookmarkStart w:id="25" w:name="clinical-experience"/>
    <w:p>
      <w:pPr>
        <w:pStyle w:val="Heading2"/>
      </w:pPr>
      <w:r>
        <w:t xml:space="preserve">Clinical Experience</w:t>
      </w:r>
    </w:p>
    <w:bookmarkStart w:id="23" w:name="senior-surgeon"/>
    <w:p>
      <w:pPr>
        <w:pStyle w:val="Heading3"/>
      </w:pPr>
      <w:r>
        <w:t xml:space="preserve">Senior Surgeon</w:t>
      </w:r>
    </w:p>
    <w:p>
      <w:pPr>
        <w:pStyle w:val="FirstParagraph"/>
      </w:pPr>
      <w:r>
        <w:rPr>
          <w:bCs/>
          <w:b/>
        </w:rPr>
        <w:t xml:space="preserve">Hospital Clínico de la Universidad Peruana Cayetano Heredia</w:t>
      </w:r>
      <w:r>
        <w:t xml:space="preserve">, Lima, Peru</w:t>
      </w:r>
      <w:r>
        <w:br/>
      </w:r>
      <w:r>
        <w:t xml:space="preserve">[Year] – Present</w:t>
      </w:r>
    </w:p>
    <w:p>
      <w:pPr>
        <w:numPr>
          <w:ilvl w:val="0"/>
          <w:numId w:val="1002"/>
        </w:numPr>
        <w:pStyle w:val="Compact"/>
      </w:pPr>
      <w:r>
        <w:t xml:space="preserve">Lead surgical team in performing complex procedures, including [examples: abdominal surgeries, orthopedic reconstructions, etc.].</w:t>
      </w:r>
    </w:p>
    <w:p>
      <w:pPr>
        <w:numPr>
          <w:ilvl w:val="0"/>
          <w:numId w:val="1002"/>
        </w:numPr>
        <w:pStyle w:val="Compact"/>
      </w:pPr>
      <w:r>
        <w:t xml:space="preserve">Collaborate with multidisciplinary teams to develop personalized treatment plans for patients in Peru Lima.</w:t>
      </w:r>
    </w:p>
    <w:p>
      <w:pPr>
        <w:numPr>
          <w:ilvl w:val="0"/>
          <w:numId w:val="1002"/>
        </w:numPr>
        <w:pStyle w:val="Compact"/>
      </w:pPr>
      <w:r>
        <w:t xml:space="preserve">Mentor junior surgeons and medical students, fostering a culture of continuous learning and innovation.</w:t>
      </w:r>
    </w:p>
    <w:bookmarkEnd w:id="23"/>
    <w:bookmarkStart w:id="24" w:name="clinical-fellow"/>
    <w:p>
      <w:pPr>
        <w:pStyle w:val="Heading3"/>
      </w:pPr>
      <w:r>
        <w:t xml:space="preserve">Clinical Fellow</w:t>
      </w:r>
    </w:p>
    <w:p>
      <w:pPr>
        <w:pStyle w:val="FirstParagraph"/>
      </w:pPr>
      <w:r>
        <w:rPr>
          <w:bCs/>
          <w:b/>
        </w:rPr>
        <w:t xml:space="preserve">Centro Médico Nacional de Especialidades Dr. Bernardo Alva, Lima, Peru</w:t>
      </w:r>
      <w:r>
        <w:br/>
      </w:r>
      <w:r>
        <w:t xml:space="preserve">[Year] – [Year]</w:t>
      </w:r>
    </w:p>
    <w:p>
      <w:pPr>
        <w:numPr>
          <w:ilvl w:val="0"/>
          <w:numId w:val="1003"/>
        </w:numPr>
        <w:pStyle w:val="Compact"/>
      </w:pPr>
      <w:r>
        <w:t xml:space="preserve">Assisted in over 500 surgical cases annually, focusing on [specific areas].</w:t>
      </w:r>
    </w:p>
    <w:p>
      <w:pPr>
        <w:numPr>
          <w:ilvl w:val="0"/>
          <w:numId w:val="1003"/>
        </w:numPr>
        <w:pStyle w:val="Compact"/>
      </w:pPr>
      <w:r>
        <w:t xml:space="preserve">Conducted research on [topic related to Peru Lima healthcare challenges], published in local medical journals.</w:t>
      </w:r>
    </w:p>
    <w:p>
      <w:pPr>
        <w:numPr>
          <w:ilvl w:val="0"/>
          <w:numId w:val="1003"/>
        </w:numPr>
        <w:pStyle w:val="Compact"/>
      </w:pPr>
      <w:r>
        <w:t xml:space="preserve">Participated in community outreach programs to improve access to surgical care in underserved areas of Lima.</w:t>
      </w:r>
    </w:p>
    <w:bookmarkEnd w:id="24"/>
    <w:bookmarkEnd w:id="25"/>
    <w:bookmarkStart w:id="26" w:name="professional-affiliations"/>
    <w:p>
      <w:pPr>
        <w:pStyle w:val="Heading2"/>
      </w:pPr>
      <w:r>
        <w:t xml:space="preserve">Professional Affiliations</w:t>
      </w:r>
    </w:p>
    <w:p>
      <w:pPr>
        <w:numPr>
          <w:ilvl w:val="0"/>
          <w:numId w:val="1004"/>
        </w:numPr>
        <w:pStyle w:val="Compact"/>
      </w:pPr>
      <w:r>
        <w:rPr>
          <w:bCs/>
          <w:b/>
        </w:rPr>
        <w:t xml:space="preserve">Colegio Médico del Perú</w:t>
      </w:r>
      <w:r>
        <w:t xml:space="preserve"> </w:t>
      </w:r>
      <w:r>
        <w:t xml:space="preserve">– Member since [Year]</w:t>
      </w:r>
    </w:p>
    <w:p>
      <w:pPr>
        <w:numPr>
          <w:ilvl w:val="0"/>
          <w:numId w:val="1004"/>
        </w:numPr>
        <w:pStyle w:val="Compact"/>
      </w:pPr>
      <w:r>
        <w:rPr>
          <w:bCs/>
          <w:b/>
        </w:rPr>
        <w:t xml:space="preserve">Sociedad Peruana de Cirugía</w:t>
      </w:r>
      <w:r>
        <w:t xml:space="preserve"> </w:t>
      </w:r>
      <w:r>
        <w:t xml:space="preserve">– Active member and participant in annual conferences.</w:t>
      </w:r>
    </w:p>
    <w:p>
      <w:pPr>
        <w:numPr>
          <w:ilvl w:val="0"/>
          <w:numId w:val="1004"/>
        </w:numPr>
        <w:pStyle w:val="Compact"/>
      </w:pPr>
      <w:r>
        <w:rPr>
          <w:bCs/>
          <w:b/>
        </w:rPr>
        <w:t xml:space="preserve">American College of Surgeons (ACS)</w:t>
      </w:r>
      <w:r>
        <w:t xml:space="preserve"> </w:t>
      </w:r>
      <w:r>
        <w:t xml:space="preserve">– Affiliate member, contributing to global surgical standards.</w:t>
      </w:r>
    </w:p>
    <w:bookmarkEnd w:id="26"/>
    <w:bookmarkStart w:id="27" w:name="research-and-publications"/>
    <w:p>
      <w:pPr>
        <w:pStyle w:val="Heading2"/>
      </w:pPr>
      <w:r>
        <w:t xml:space="preserve">Research and Publications</w:t>
      </w:r>
    </w:p>
    <w:p>
      <w:pPr>
        <w:numPr>
          <w:ilvl w:val="0"/>
          <w:numId w:val="1005"/>
        </w:numPr>
        <w:pStyle w:val="Compact"/>
      </w:pPr>
      <w:r>
        <w:rPr>
          <w:bCs/>
          <w:b/>
        </w:rPr>
        <w:t xml:space="preserve">Title:</w:t>
      </w:r>
      <w:r>
        <w:t xml:space="preserve"> </w:t>
      </w:r>
      <w:r>
        <w:t xml:space="preserve">"Innovative Approaches to Minimally Invasive Surgery in Peru Lima"</w:t>
      </w:r>
      <w:r>
        <w:br/>
      </w:r>
      <w:r>
        <w:rPr>
          <w:iCs/>
          <w:i/>
        </w:rPr>
        <w:t xml:space="preserve">Publisher:</w:t>
      </w:r>
      <w:r>
        <w:t xml:space="preserve"> </w:t>
      </w:r>
      <w:r>
        <w:t xml:space="preserve">Revista Médica del Perú, [Year]</w:t>
      </w:r>
    </w:p>
    <w:p>
      <w:pPr>
        <w:numPr>
          <w:ilvl w:val="0"/>
          <w:numId w:val="1005"/>
        </w:numPr>
        <w:pStyle w:val="Compact"/>
      </w:pPr>
      <w:r>
        <w:rPr>
          <w:bCs/>
          <w:b/>
        </w:rPr>
        <w:t xml:space="preserve">Title:</w:t>
      </w:r>
      <w:r>
        <w:t xml:space="preserve"> </w:t>
      </w:r>
      <w:r>
        <w:t xml:space="preserve">"Impact of Trauma Care Systems on Surgical Outcomes in Urban Settings"</w:t>
      </w:r>
      <w:r>
        <w:br/>
      </w:r>
      <w:r>
        <w:rPr>
          <w:iCs/>
          <w:i/>
        </w:rPr>
        <w:t xml:space="preserve">Publisher:</w:t>
      </w:r>
      <w:r>
        <w:t xml:space="preserve"> </w:t>
      </w:r>
      <w:r>
        <w:t xml:space="preserve">Journal of Latin American Surgery, [Year]</w:t>
      </w:r>
    </w:p>
    <w:bookmarkEnd w:id="27"/>
    <w:bookmarkStart w:id="28" w:name="skills"/>
    <w:p>
      <w:pPr>
        <w:pStyle w:val="Heading2"/>
      </w:pPr>
      <w:r>
        <w:t xml:space="preserve">Skills</w:t>
      </w:r>
    </w:p>
    <w:p>
      <w:pPr>
        <w:numPr>
          <w:ilvl w:val="0"/>
          <w:numId w:val="1006"/>
        </w:numPr>
        <w:pStyle w:val="Compact"/>
      </w:pPr>
      <w:r>
        <w:t xml:space="preserve">Advanced surgical techniques: Laparoscopic, robotic-assisted, and open procedures.</w:t>
      </w:r>
    </w:p>
    <w:p>
      <w:pPr>
        <w:numPr>
          <w:ilvl w:val="0"/>
          <w:numId w:val="1006"/>
        </w:numPr>
        <w:pStyle w:val="Compact"/>
      </w:pPr>
      <w:r>
        <w:t xml:space="preserve">Proficient in using state-of-the-art surgical equipment and technologies available in Lima.</w:t>
      </w:r>
    </w:p>
    <w:p>
      <w:pPr>
        <w:numPr>
          <w:ilvl w:val="0"/>
          <w:numId w:val="1006"/>
        </w:numPr>
        <w:pStyle w:val="Compact"/>
      </w:pPr>
      <w:r>
        <w:t xml:space="preserve">Clinical leadership and team management in high-pressure environments.</w:t>
      </w:r>
    </w:p>
    <w:p>
      <w:pPr>
        <w:numPr>
          <w:ilvl w:val="0"/>
          <w:numId w:val="1006"/>
        </w:numPr>
        <w:pStyle w:val="Compact"/>
      </w:pPr>
      <w:r>
        <w:t xml:space="preserve">Excellent communication skills to explain complex medical concepts to patients and families in Peru Lima.</w:t>
      </w:r>
    </w:p>
    <w:bookmarkEnd w:id="28"/>
    <w:bookmarkStart w:id="29" w:name="professional-development"/>
    <w:p>
      <w:pPr>
        <w:pStyle w:val="Heading2"/>
      </w:pPr>
      <w:r>
        <w:t xml:space="preserve">Professional Development</w:t>
      </w:r>
    </w:p>
    <w:p>
      <w:pPr>
        <w:numPr>
          <w:ilvl w:val="0"/>
          <w:numId w:val="1007"/>
        </w:numPr>
        <w:pStyle w:val="Compact"/>
      </w:pPr>
      <w:r>
        <w:rPr>
          <w:bCs/>
          <w:b/>
        </w:rPr>
        <w:t xml:space="preserve">Certification in Advanced Trauma Life Support (ATLS)</w:t>
      </w:r>
      <w:r>
        <w:br/>
      </w:r>
      <w:r>
        <w:t xml:space="preserve">American College of Surgeons, [Year]</w:t>
      </w:r>
    </w:p>
    <w:p>
      <w:pPr>
        <w:numPr>
          <w:ilvl w:val="0"/>
          <w:numId w:val="1007"/>
        </w:numPr>
        <w:pStyle w:val="Compact"/>
      </w:pPr>
      <w:r>
        <w:rPr>
          <w:bCs/>
          <w:b/>
        </w:rPr>
        <w:t xml:space="preserve">Workshop on Ethical Challenges in Surgery</w:t>
      </w:r>
      <w:r>
        <w:br/>
      </w:r>
      <w:r>
        <w:t xml:space="preserve">Universidad del Pacífico, Lima, Peru</w:t>
      </w:r>
      <w:r>
        <w:br/>
      </w:r>
      <w:r>
        <w:t xml:space="preserve">[Year]</w:t>
      </w:r>
    </w:p>
    <w:p>
      <w:pPr>
        <w:numPr>
          <w:ilvl w:val="0"/>
          <w:numId w:val="1007"/>
        </w:numPr>
        <w:pStyle w:val="Compact"/>
      </w:pPr>
      <w:r>
        <w:rPr>
          <w:bCs/>
          <w:b/>
        </w:rPr>
        <w:t xml:space="preserve">Conference Speaker:</w:t>
      </w:r>
      <w:r>
        <w:t xml:space="preserve"> </w:t>
      </w:r>
      <w:r>
        <w:t xml:space="preserve">"Surgical Innovations for Rural Health Access" – Peruvian Surgical Society Annual Meeting, [Year].</w:t>
      </w:r>
    </w:p>
    <w:bookmarkEnd w:id="29"/>
    <w:bookmarkStart w:id="30" w:name="community-involvement"/>
    <w:p>
      <w:pPr>
        <w:pStyle w:val="Heading2"/>
      </w:pPr>
      <w:r>
        <w:t xml:space="preserve">Community Involvement</w:t>
      </w:r>
    </w:p>
    <w:p>
      <w:pPr>
        <w:pStyle w:val="FirstParagraph"/>
      </w:pPr>
      <w:r>
        <w:rPr>
          <w:bCs/>
          <w:b/>
        </w:rPr>
        <w:t xml:space="preserve">Volunteer Surgeon, Asociación Civil Alas del Corazón</w:t>
      </w:r>
      <w:r>
        <w:br/>
      </w:r>
      <w:r>
        <w:t xml:space="preserve">Lima, Peru</w:t>
      </w:r>
      <w:r>
        <w:br/>
      </w:r>
      <w:r>
        <w:t xml:space="preserve">[Year] – Present</w:t>
      </w:r>
    </w:p>
    <w:p>
      <w:pPr>
        <w:numPr>
          <w:ilvl w:val="0"/>
          <w:numId w:val="1008"/>
        </w:numPr>
        <w:pStyle w:val="Compact"/>
      </w:pPr>
      <w:r>
        <w:t xml:space="preserve">Provide free surgical consultations and procedures to underprivileged communities in Lima.</w:t>
      </w:r>
    </w:p>
    <w:p>
      <w:pPr>
        <w:numPr>
          <w:ilvl w:val="0"/>
          <w:numId w:val="1008"/>
        </w:numPr>
        <w:pStyle w:val="Compact"/>
      </w:pPr>
      <w:r>
        <w:t xml:space="preserve">Organize health education campaigns to raise awareness about preventive care and early intervention.</w:t>
      </w:r>
    </w:p>
    <w:bookmarkEnd w:id="30"/>
    <w:bookmarkStart w:id="31" w:name="references"/>
    <w:p>
      <w:pPr>
        <w:pStyle w:val="Heading2"/>
      </w:pPr>
      <w:r>
        <w:t xml:space="preserve">References</w:t>
      </w:r>
    </w:p>
    <w:p>
      <w:pPr>
        <w:pStyle w:val="FirstParagraph"/>
      </w:pPr>
      <w:r>
        <w:t xml:space="preserve">Available upon request. Please contact [Your Email Address] or [Your Phone Number].</w:t>
      </w:r>
    </w:p>
    <w:p>
      <w:pPr>
        <w:pStyle w:val="BodyText"/>
      </w:pPr>
      <w:r>
        <w:t xml:space="preserve">This Curriculum Vitae is tailored for a Surgeon in Peru Lima, emphasizing expertise, dedication to patient care, and alignment with the medical standards of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Peru Lima</dc:title>
  <dc:creator/>
  <dc:language>en</dc:language>
  <cp:keywords/>
  <dcterms:created xsi:type="dcterms:W3CDTF">2026-04-30T03:45:40Z</dcterms:created>
  <dcterms:modified xsi:type="dcterms:W3CDTF">2026-04-30T03:45:40Z</dcterms:modified>
</cp:coreProperties>
</file>

<file path=docProps/custom.xml><?xml version="1.0" encoding="utf-8"?>
<Properties xmlns="http://schemas.openxmlformats.org/officeDocument/2006/custom-properties" xmlns:vt="http://schemas.openxmlformats.org/officeDocument/2006/docPropsVTypes"/>
</file>