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elena.mueller@surgeon.ch</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Start w:id="20" w:name="professional-summary"/>
    <w:p>
      <w:pPr>
        <w:pStyle w:val="Heading2"/>
      </w:pPr>
      <w:r>
        <w:t xml:space="preserve">Professional Summary</w:t>
      </w:r>
    </w:p>
    <w:p>
      <w:pPr>
        <w:pStyle w:val="FirstParagraph"/>
      </w:pPr>
      <w:r>
        <w:t xml:space="preserve">A dedicated and highly skilled Surgeon with over 15 years of experience in advanced surgical procedures, specializing in general and minimally invasive surgery. Committed to delivering exceptional patient care within the rigorous standards of Switzerland Zurich. Proven expertise in leading multidisciplinary teams, conducting innovative research, and contributing to the advancement of surgical practices in a multicultural healthcare environment. A strong advocate for continuous learning, with a focus on integrating cutting-edge technologies into clinical practice to ensure optimal outcomes for patients.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University of Zurich, Switzerland (2005-2011)</w:t>
      </w:r>
    </w:p>
    <w:p>
      <w:pPr>
        <w:numPr>
          <w:ilvl w:val="0"/>
          <w:numId w:val="1001"/>
        </w:numPr>
        <w:pStyle w:val="Compact"/>
      </w:pPr>
      <w:r>
        <w:rPr>
          <w:bCs/>
          <w:b/>
        </w:rPr>
        <w:t xml:space="preserve">Specialization in General Surgery</w:t>
      </w:r>
      <w:r>
        <w:t xml:space="preserve">, University Hospital Zurich, Switzerland (2011-2016)</w:t>
      </w:r>
    </w:p>
    <w:p>
      <w:pPr>
        <w:numPr>
          <w:ilvl w:val="0"/>
          <w:numId w:val="1001"/>
        </w:numPr>
        <w:pStyle w:val="Compact"/>
      </w:pPr>
      <w:r>
        <w:rPr>
          <w:bCs/>
          <w:b/>
        </w:rPr>
        <w:t xml:space="preserve">Fellowship in Minimally Invasive Surgery</w:t>
      </w:r>
      <w:r>
        <w:t xml:space="preserve">, Swiss Institute of Surgical Excellence, Zurich (2016-2017)</w:t>
      </w:r>
    </w:p>
    <w:p>
      <w:pPr>
        <w:numPr>
          <w:ilvl w:val="0"/>
          <w:numId w:val="1001"/>
        </w:numPr>
        <w:pStyle w:val="Compact"/>
      </w:pPr>
      <w:r>
        <w:rPr>
          <w:bCs/>
          <w:b/>
        </w:rPr>
        <w:t xml:space="preserve">Master’s in Surgical Research</w:t>
      </w:r>
      <w:r>
        <w:t xml:space="preserve">, ETH Zurich, Switzerland (2018-2019)</w:t>
      </w:r>
    </w:p>
    <w:bookmarkEnd w:id="21"/>
    <w:bookmarkStart w:id="25" w:name="professional-experience"/>
    <w:p>
      <w:pPr>
        <w:pStyle w:val="Heading2"/>
      </w:pPr>
      <w:r>
        <w:t xml:space="preserve">Professional Experience</w:t>
      </w:r>
    </w:p>
    <w:bookmarkStart w:id="22" w:name="Xe221991eb816bce919784bebe7b27411af9c25c"/>
    <w:p>
      <w:pPr>
        <w:pStyle w:val="Heading3"/>
      </w:pPr>
      <w:r>
        <w:rPr>
          <w:bCs/>
          <w:b/>
        </w:rPr>
        <w:t xml:space="preserve">Surgeon</w:t>
      </w:r>
      <w:r>
        <w:t xml:space="preserve">, University Hospital Zurich, Switzerland (2017-Present)</w:t>
      </w:r>
    </w:p>
    <w:p>
      <w:pPr>
        <w:numPr>
          <w:ilvl w:val="0"/>
          <w:numId w:val="1002"/>
        </w:numPr>
        <w:pStyle w:val="Compact"/>
      </w:pPr>
      <w:r>
        <w:t xml:space="preserve">Lead surgeon in over 500 complex abdominal and thoracic procedures annually, with a focus on minimally invasive techniques.</w:t>
      </w:r>
    </w:p>
    <w:p>
      <w:pPr>
        <w:numPr>
          <w:ilvl w:val="0"/>
          <w:numId w:val="1002"/>
        </w:numPr>
        <w:pStyle w:val="Compact"/>
      </w:pPr>
      <w:r>
        <w:t xml:space="preserve">Collaborate with interdisciplinary teams to develop personalized treatment plans for patients requiring advanced surgical interventions.</w:t>
      </w:r>
    </w:p>
    <w:p>
      <w:pPr>
        <w:numPr>
          <w:ilvl w:val="0"/>
          <w:numId w:val="1002"/>
        </w:numPr>
        <w:pStyle w:val="Compact"/>
      </w:pPr>
      <w:r>
        <w:t xml:space="preserve">Spearhead quality improvement initiatives to enhance patient safety and reduce postoperative complications in Switzerland Zurich.</w:t>
      </w:r>
    </w:p>
    <w:p>
      <w:pPr>
        <w:numPr>
          <w:ilvl w:val="0"/>
          <w:numId w:val="1002"/>
        </w:numPr>
        <w:pStyle w:val="Compact"/>
      </w:pPr>
      <w:r>
        <w:t xml:space="preserve">Train junior surgeons and medical students through structured residency programs at the University Hospital Zurich, emphasizing evidence-based practices aligned with Swiss healthcare standards.</w:t>
      </w:r>
    </w:p>
    <w:bookmarkEnd w:id="22"/>
    <w:bookmarkStart w:id="23" w:name="X4f9e21fdb8ba966da02c8223f344ddaca1729b4"/>
    <w:p>
      <w:pPr>
        <w:pStyle w:val="Heading3"/>
      </w:pPr>
      <w:r>
        <w:rPr>
          <w:bCs/>
          <w:b/>
        </w:rPr>
        <w:t xml:space="preserve">Resident Surgeon</w:t>
      </w:r>
      <w:r>
        <w:t xml:space="preserve">, Kantonsspital Aarau, Switzerland (2011-2016)</w:t>
      </w:r>
    </w:p>
    <w:p>
      <w:pPr>
        <w:numPr>
          <w:ilvl w:val="0"/>
          <w:numId w:val="1003"/>
        </w:numPr>
        <w:pStyle w:val="Compact"/>
      </w:pPr>
      <w:r>
        <w:t xml:space="preserve">Gained foundational experience in trauma surgery, oncology, and emergency surgical procedures across diverse patient populations.</w:t>
      </w:r>
    </w:p>
    <w:p>
      <w:pPr>
        <w:numPr>
          <w:ilvl w:val="0"/>
          <w:numId w:val="1003"/>
        </w:numPr>
        <w:pStyle w:val="Compact"/>
      </w:pPr>
      <w:r>
        <w:t xml:space="preserve">Contributed to clinical research projects on surgical outcomes in the Swiss healthcare system, published in peer-reviewed journals.</w:t>
      </w:r>
    </w:p>
    <w:p>
      <w:pPr>
        <w:numPr>
          <w:ilvl w:val="0"/>
          <w:numId w:val="1003"/>
        </w:numPr>
        <w:pStyle w:val="Compact"/>
      </w:pPr>
      <w:r>
        <w:t xml:space="preserve">Participated in international conferences to stay updated on global advancements in surgery, ensuring alignment with Switzerland Zurich's high standards.</w:t>
      </w:r>
    </w:p>
    <w:bookmarkEnd w:id="23"/>
    <w:bookmarkStart w:id="24" w:name="X968ac4fcc6a0e4716684c95c5dc0fc276da627b"/>
    <w:p>
      <w:pPr>
        <w:pStyle w:val="Heading3"/>
      </w:pPr>
      <w:r>
        <w:rPr>
          <w:bCs/>
          <w:b/>
        </w:rPr>
        <w:t xml:space="preserve">Visiting Fellow</w:t>
      </w:r>
      <w:r>
        <w:t xml:space="preserve">, University of Bern, Switzerland (2019)</w:t>
      </w:r>
    </w:p>
    <w:p>
      <w:pPr>
        <w:numPr>
          <w:ilvl w:val="0"/>
          <w:numId w:val="1004"/>
        </w:numPr>
        <w:pStyle w:val="Compact"/>
      </w:pPr>
      <w:r>
        <w:t xml:space="preserve">Conducted research on the impact of robotic-assisted surgery in reducing recovery times for patients in Switzerland Zurich.</w:t>
      </w:r>
    </w:p>
    <w:p>
      <w:pPr>
        <w:numPr>
          <w:ilvl w:val="0"/>
          <w:numId w:val="1004"/>
        </w:numPr>
        <w:pStyle w:val="Compact"/>
      </w:pPr>
      <w:r>
        <w:t xml:space="preserve">Published findings in the *Swiss Journal of Surgery*, highlighting innovations tailored to Swiss healthcare infrastructure.</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Swiss Medical License (Kursbuch)</w:t>
      </w:r>
      <w:r>
        <w:t xml:space="preserve">, Swiss Medical Association (FMH) (2011)</w:t>
      </w:r>
    </w:p>
    <w:p>
      <w:pPr>
        <w:numPr>
          <w:ilvl w:val="0"/>
          <w:numId w:val="1005"/>
        </w:numPr>
        <w:pStyle w:val="Compact"/>
      </w:pPr>
      <w:r>
        <w:rPr>
          <w:bCs/>
          <w:b/>
        </w:rPr>
        <w:t xml:space="preserve">Board Certification in General Surgery</w:t>
      </w:r>
      <w:r>
        <w:t xml:space="preserve">, Swiss Society of Surgery (SGCh) (2016)</w:t>
      </w:r>
    </w:p>
    <w:p>
      <w:pPr>
        <w:numPr>
          <w:ilvl w:val="0"/>
          <w:numId w:val="1005"/>
        </w:numPr>
        <w:pStyle w:val="Compact"/>
      </w:pPr>
      <w:r>
        <w:rPr>
          <w:bCs/>
          <w:b/>
        </w:rPr>
        <w:t xml:space="preserve">Advanced Cardiac Life Support (ACLS) Certification</w:t>
      </w:r>
      <w:r>
        <w:t xml:space="preserve">, American Heart Association (2020)</w:t>
      </w:r>
    </w:p>
    <w:p>
      <w:pPr>
        <w:numPr>
          <w:ilvl w:val="0"/>
          <w:numId w:val="1005"/>
        </w:numPr>
        <w:pStyle w:val="Compact"/>
      </w:pPr>
      <w:r>
        <w:rPr>
          <w:bCs/>
          <w:b/>
        </w:rPr>
        <w:t xml:space="preserve">Certified in Laparoscopic and Robotic Surgery</w:t>
      </w:r>
      <w:r>
        <w:t xml:space="preserve">, European School of Laparoscopic Surgery (ESLS), Zurich (2018)</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Member, Swiss Society of Surgery (SGCh)</w:t>
      </w:r>
    </w:p>
    <w:p>
      <w:pPr>
        <w:numPr>
          <w:ilvl w:val="0"/>
          <w:numId w:val="1006"/>
        </w:numPr>
        <w:pStyle w:val="Compact"/>
      </w:pPr>
      <w:r>
        <w:rPr>
          <w:bCs/>
          <w:b/>
        </w:rPr>
        <w:t xml:space="preserve">Member, European Society of Coloproctology (ESCP)</w:t>
      </w:r>
    </w:p>
    <w:p>
      <w:pPr>
        <w:numPr>
          <w:ilvl w:val="0"/>
          <w:numId w:val="1006"/>
        </w:numPr>
        <w:pStyle w:val="Compact"/>
      </w:pPr>
      <w:r>
        <w:rPr>
          <w:bCs/>
          <w:b/>
        </w:rPr>
        <w:t xml:space="preserve">Vice President, Zurich Surgical Association</w:t>
      </w:r>
    </w:p>
    <w:bookmarkEnd w:id="27"/>
    <w:bookmarkStart w:id="28" w:name="publications-and-research"/>
    <w:p>
      <w:pPr>
        <w:pStyle w:val="Heading2"/>
      </w:pPr>
      <w:r>
        <w:t xml:space="preserve">Publications and Research</w:t>
      </w:r>
    </w:p>
    <w:p>
      <w:pPr>
        <w:numPr>
          <w:ilvl w:val="0"/>
          <w:numId w:val="1007"/>
        </w:numPr>
        <w:pStyle w:val="Compact"/>
      </w:pPr>
      <w:r>
        <w:t xml:space="preserve">Müller, E., et al. (2021). "Minimally Invasive Techniques in Abdominal Surgery: A Swiss Perspective." *Swiss Journal of Surgery*, 15(3), 45-58.</w:t>
      </w:r>
    </w:p>
    <w:p>
      <w:pPr>
        <w:numPr>
          <w:ilvl w:val="0"/>
          <w:numId w:val="1007"/>
        </w:numPr>
        <w:pStyle w:val="Compact"/>
      </w:pPr>
      <w:r>
        <w:t xml:space="preserve">Müller, E. (2019). "Robotic-Assisted Surgery in Switzerland Zurich: Outcomes and Challenges." *Journal of Surgical Innovation*, 24(2), 112-120.</w:t>
      </w:r>
    </w:p>
    <w:p>
      <w:pPr>
        <w:numPr>
          <w:ilvl w:val="0"/>
          <w:numId w:val="1007"/>
        </w:numPr>
        <w:pStyle w:val="Compact"/>
      </w:pPr>
      <w:r>
        <w:t xml:space="preserve">Co-author of a chapter on trauma care in the textbook *Surgical Practices in Modern Medicine*, published by Springer (2020).</w:t>
      </w:r>
    </w:p>
    <w:bookmarkEnd w:id="28"/>
    <w:bookmarkStart w:id="29" w:name="skills"/>
    <w:p>
      <w:pPr>
        <w:pStyle w:val="Heading2"/>
      </w:pPr>
      <w:r>
        <w:t xml:space="preserve">Skills</w:t>
      </w:r>
    </w:p>
    <w:p>
      <w:pPr>
        <w:numPr>
          <w:ilvl w:val="0"/>
          <w:numId w:val="1008"/>
        </w:numPr>
        <w:pStyle w:val="Compact"/>
      </w:pPr>
      <w:r>
        <w:rPr>
          <w:bCs/>
          <w:b/>
        </w:rPr>
        <w:t xml:space="preserve">Surgical Expertise:</w:t>
      </w:r>
      <w:r>
        <w:t xml:space="preserve"> </w:t>
      </w:r>
      <w:r>
        <w:t xml:space="preserve">Laparoscopic, robotic, and open surgery techniques; trauma management; oncological procedures.</w:t>
      </w:r>
    </w:p>
    <w:p>
      <w:pPr>
        <w:numPr>
          <w:ilvl w:val="0"/>
          <w:numId w:val="1008"/>
        </w:numPr>
        <w:pStyle w:val="Compact"/>
      </w:pPr>
      <w:r>
        <w:rPr>
          <w:bCs/>
          <w:b/>
        </w:rPr>
        <w:t xml:space="preserve">Languages:</w:t>
      </w:r>
      <w:r>
        <w:t xml:space="preserve"> </w:t>
      </w:r>
      <w:r>
        <w:t xml:space="preserve">Fluent in German (Swiss dialect), English, and French (basic). Proficient in medical terminology for Switzerland Zurich's multilingual environment.</w:t>
      </w:r>
    </w:p>
    <w:p>
      <w:pPr>
        <w:numPr>
          <w:ilvl w:val="0"/>
          <w:numId w:val="1008"/>
        </w:numPr>
        <w:pStyle w:val="Compact"/>
      </w:pPr>
      <w:r>
        <w:rPr>
          <w:bCs/>
          <w:b/>
        </w:rPr>
        <w:t xml:space="preserve">Technical Skills:</w:t>
      </w:r>
      <w:r>
        <w:t xml:space="preserve"> </w:t>
      </w:r>
      <w:r>
        <w:t xml:space="preserve">Mastery of advanced surgical robotics, endoscopic equipment, and electronic health record systems used in Swiss hospitals.</w:t>
      </w:r>
    </w:p>
    <w:p>
      <w:pPr>
        <w:numPr>
          <w:ilvl w:val="0"/>
          <w:numId w:val="1008"/>
        </w:numPr>
        <w:pStyle w:val="Compact"/>
      </w:pPr>
      <w:r>
        <w:rPr>
          <w:bCs/>
          <w:b/>
        </w:rPr>
        <w:t xml:space="preserve">Leadership:</w:t>
      </w:r>
      <w:r>
        <w:t xml:space="preserve"> </w:t>
      </w:r>
      <w:r>
        <w:t xml:space="preserve">Experienced in managing surgical teams and mentoring future surgeons in Switzerland Zurich's collaborative healthcare culture.</w:t>
      </w:r>
    </w:p>
    <w:bookmarkEnd w:id="29"/>
    <w:bookmarkStart w:id="30" w:name="professional-development"/>
    <w:p>
      <w:pPr>
        <w:pStyle w:val="Heading2"/>
      </w:pPr>
      <w:r>
        <w:t xml:space="preserve">Professional Development</w:t>
      </w:r>
    </w:p>
    <w:p>
      <w:pPr>
        <w:numPr>
          <w:ilvl w:val="0"/>
          <w:numId w:val="1009"/>
        </w:numPr>
        <w:pStyle w:val="Compact"/>
      </w:pPr>
      <w:r>
        <w:rPr>
          <w:bCs/>
          <w:b/>
        </w:rPr>
        <w:t xml:space="preserve">Course: Advanced Surgical Techniques</w:t>
      </w:r>
      <w:r>
        <w:t xml:space="preserve">, Swiss Institute of Surgical Excellence, Zurich (2020)</w:t>
      </w:r>
    </w:p>
    <w:p>
      <w:pPr>
        <w:numPr>
          <w:ilvl w:val="0"/>
          <w:numId w:val="1009"/>
        </w:numPr>
        <w:pStyle w:val="Compact"/>
      </w:pPr>
      <w:r>
        <w:rPr>
          <w:bCs/>
          <w:b/>
        </w:rPr>
        <w:t xml:space="preserve">Workshop: Ethical Challenges in Surgery</w:t>
      </w:r>
      <w:r>
        <w:t xml:space="preserve">, University of Geneva, Switzerland (2018)</w:t>
      </w:r>
    </w:p>
    <w:p>
      <w:pPr>
        <w:numPr>
          <w:ilvl w:val="0"/>
          <w:numId w:val="1009"/>
        </w:numPr>
        <w:pStyle w:val="Compact"/>
      </w:pPr>
      <w:r>
        <w:rPr>
          <w:bCs/>
          <w:b/>
        </w:rPr>
        <w:t xml:space="preserve">Conference Attendance:</w:t>
      </w:r>
      <w:r>
        <w:t xml:space="preserve"> </w:t>
      </w:r>
      <w:r>
        <w:t xml:space="preserve">Annual Meeting of the Swiss Society of Surgery (2019-2023), presenting research on surgical innovation in Switzerland Zurich.</w:t>
      </w:r>
    </w:p>
    <w:bookmarkEnd w:id="30"/>
    <w:bookmarkStart w:id="31" w:name="community-involvement"/>
    <w:p>
      <w:pPr>
        <w:pStyle w:val="Heading2"/>
      </w:pPr>
      <w:r>
        <w:t xml:space="preserve">Community Involvement</w:t>
      </w:r>
    </w:p>
    <w:p>
      <w:pPr>
        <w:numPr>
          <w:ilvl w:val="0"/>
          <w:numId w:val="1010"/>
        </w:numPr>
        <w:pStyle w:val="Compact"/>
      </w:pPr>
      <w:r>
        <w:t xml:space="preserve">Served as a volunteer surgeon at the Red Cross Emergency Response Unit in Zurich, providing care during public health crises.</w:t>
      </w:r>
    </w:p>
    <w:p>
      <w:pPr>
        <w:numPr>
          <w:ilvl w:val="0"/>
          <w:numId w:val="1010"/>
        </w:numPr>
        <w:pStyle w:val="Compact"/>
      </w:pPr>
      <w:r>
        <w:t xml:space="preserve">Participated in free clinics for underserved communities in Switzerland Zurich, promoting equitable access to surgical care.</w:t>
      </w:r>
    </w:p>
    <w:bookmarkEnd w:id="31"/>
    <w:bookmarkStart w:id="32" w:name="references"/>
    <w:p>
      <w:pPr>
        <w:pStyle w:val="Heading2"/>
      </w:pPr>
      <w:r>
        <w:t xml:space="preserve">References</w:t>
      </w:r>
    </w:p>
    <w:p>
      <w:pPr>
        <w:pStyle w:val="FirstParagraph"/>
      </w:pPr>
      <w:r>
        <w:t xml:space="preserve">Available upon request. Contact Dr. Elena Müller at elena.mueller@surgeon.ch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Switzerland Zurich</dc:title>
  <dc:creator/>
  <dc:language>en</dc:language>
  <cp:keywords/>
  <dcterms:created xsi:type="dcterms:W3CDTF">2025-11-29T16:47:16Z</dcterms:created>
  <dcterms:modified xsi:type="dcterms:W3CDTF">2025-11-29T16:47:16Z</dcterms:modified>
</cp:coreProperties>
</file>

<file path=docProps/custom.xml><?xml version="1.0" encoding="utf-8"?>
<Properties xmlns="http://schemas.openxmlformats.org/officeDocument/2006/custom-properties" xmlns:vt="http://schemas.openxmlformats.org/officeDocument/2006/docPropsVTypes"/>
</file>