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Surgeon</w:t>
      </w:r>
      <w:r>
        <w:t xml:space="preserve"> </w:t>
      </w:r>
      <w:r>
        <w:t xml:space="preserve">in</w:t>
      </w:r>
      <w:r>
        <w:t xml:space="preserve"> </w:t>
      </w:r>
      <w:r>
        <w:t xml:space="preserve">Turkey</w:t>
      </w:r>
      <w:r>
        <w:t xml:space="preserve"> </w:t>
      </w:r>
      <w:r>
        <w:t xml:space="preserve">Ankara</w:t>
      </w:r>
    </w:p>
    <w:bookmarkStart w:id="34" w:name="curriculum-vitae"/>
    <w:p>
      <w:pPr>
        <w:pStyle w:val="Heading1"/>
      </w:pPr>
      <w:r>
        <w:t xml:space="preserve">Curriculum Vitae</w:t>
      </w:r>
    </w:p>
    <w:bookmarkStart w:id="33" w:name="surgeon-turkey-ankara"/>
    <w:p>
      <w:pPr>
        <w:pStyle w:val="Heading2"/>
      </w:pPr>
      <w:r>
        <w:t xml:space="preserve">Surgeon | Turkey Ankara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Ahmet Yılmaz</w:t>
      </w:r>
    </w:p>
    <w:p>
      <w:pPr>
        <w:pStyle w:val="BodyText"/>
      </w:pPr>
      <w:r>
        <w:rPr>
          <w:bCs/>
          <w:b/>
        </w:rPr>
        <w:t xml:space="preserve">Email:</w:t>
      </w:r>
      <w:r>
        <w:t xml:space="preserve"> </w:t>
      </w:r>
      <w:r>
        <w:t xml:space="preserve">ahmet.yilmaz@surgeonankara.com</w:t>
      </w:r>
    </w:p>
    <w:p>
      <w:pPr>
        <w:pStyle w:val="BodyText"/>
      </w:pPr>
      <w:r>
        <w:rPr>
          <w:bCs/>
          <w:b/>
        </w:rPr>
        <w:t xml:space="preserve">Phone:</w:t>
      </w:r>
      <w:r>
        <w:t xml:space="preserve"> </w:t>
      </w:r>
      <w:r>
        <w:t xml:space="preserve">+90 312 123 4567</w:t>
      </w:r>
    </w:p>
    <w:p>
      <w:pPr>
        <w:pStyle w:val="BodyText"/>
      </w:pPr>
      <w:r>
        <w:rPr>
          <w:bCs/>
          <w:b/>
        </w:rPr>
        <w:t xml:space="preserve">Address:</w:t>
      </w:r>
      <w:r>
        <w:t xml:space="preserve"> </w:t>
      </w:r>
      <w:r>
        <w:t xml:space="preserve">Ankara, Turkey</w:t>
      </w:r>
    </w:p>
    <w:bookmarkEnd w:id="20"/>
    <w:bookmarkStart w:id="21" w:name="professional-summary"/>
    <w:p>
      <w:pPr>
        <w:pStyle w:val="Heading3"/>
      </w:pPr>
      <w:r>
        <w:t xml:space="preserve">Professional Summary</w:t>
      </w:r>
    </w:p>
    <w:p>
      <w:pPr>
        <w:pStyle w:val="FirstParagraph"/>
      </w:pPr>
      <w:r>
        <w:t xml:space="preserve">A highly skilled and dedicated Surgeon with over 15 years of experience in general and specialized surgical procedures. Committed to delivering exceptional patient care in the heart of Turkey, specifically Ankara. Proficient in both traditional and minimally invasive surgical techniques, with a strong focus on innovation and continuous professional development. A member of the Turkish Medical Association (TIP) and actively involved in advancing surgical standards within Ankara's healthcare system.</w:t>
      </w:r>
    </w:p>
    <w:bookmarkEnd w:id="21"/>
    <w:bookmarkStart w:id="22" w:name="education"/>
    <w:p>
      <w:pPr>
        <w:pStyle w:val="Heading3"/>
      </w:pPr>
      <w:r>
        <w:t xml:space="preserve">Education</w:t>
      </w:r>
    </w:p>
    <w:p>
      <w:pPr>
        <w:numPr>
          <w:ilvl w:val="0"/>
          <w:numId w:val="1001"/>
        </w:numPr>
        <w:pStyle w:val="Compact"/>
      </w:pPr>
      <w:r>
        <w:rPr>
          <w:bCs/>
          <w:b/>
        </w:rPr>
        <w:t xml:space="preserve">MD, Medicine</w:t>
      </w:r>
      <w:r>
        <w:t xml:space="preserve">, Hacettepe University School of Medicine, Ankara, Turkey (2005–2011)</w:t>
      </w:r>
    </w:p>
    <w:p>
      <w:pPr>
        <w:numPr>
          <w:ilvl w:val="0"/>
          <w:numId w:val="1001"/>
        </w:numPr>
        <w:pStyle w:val="Compact"/>
      </w:pPr>
      <w:r>
        <w:rPr>
          <w:bCs/>
          <w:b/>
        </w:rPr>
        <w:t xml:space="preserve">Specialization in General Surgery</w:t>
      </w:r>
      <w:r>
        <w:t xml:space="preserve">, Ankara University Faculty of Medicine, Turkey (2011–2016)</w:t>
      </w:r>
    </w:p>
    <w:p>
      <w:pPr>
        <w:numPr>
          <w:ilvl w:val="0"/>
          <w:numId w:val="1001"/>
        </w:numPr>
        <w:pStyle w:val="Compact"/>
      </w:pPr>
      <w:r>
        <w:rPr>
          <w:bCs/>
          <w:b/>
        </w:rPr>
        <w:t xml:space="preserve">Fellowship in Laparoscopic and Bariatric Surgery</w:t>
      </w:r>
      <w:r>
        <w:t xml:space="preserve">, Istanbul University Cerrahpasha Medical Faculty, Turkey (2016–2017)</w:t>
      </w:r>
    </w:p>
    <w:bookmarkEnd w:id="22"/>
    <w:bookmarkStart w:id="26" w:name="professional-experience"/>
    <w:p>
      <w:pPr>
        <w:pStyle w:val="Heading3"/>
      </w:pPr>
      <w:r>
        <w:t xml:space="preserve">Professional Experience</w:t>
      </w:r>
    </w:p>
    <w:bookmarkStart w:id="23" w:name="senior-surgeon"/>
    <w:p>
      <w:pPr>
        <w:pStyle w:val="Heading4"/>
      </w:pPr>
      <w:r>
        <w:t xml:space="preserve">Senior Surgeon</w:t>
      </w:r>
    </w:p>
    <w:p>
      <w:pPr>
        <w:pStyle w:val="FirstParagraph"/>
      </w:pPr>
      <w:r>
        <w:rPr>
          <w:bCs/>
          <w:b/>
        </w:rPr>
        <w:t xml:space="preserve">Ankara State Hospital</w:t>
      </w:r>
      <w:r>
        <w:t xml:space="preserve"> </w:t>
      </w:r>
      <w:r>
        <w:t xml:space="preserve">| Ankara, Turkey (2018–Present)</w:t>
      </w:r>
    </w:p>
    <w:p>
      <w:pPr>
        <w:numPr>
          <w:ilvl w:val="0"/>
          <w:numId w:val="1002"/>
        </w:numPr>
        <w:pStyle w:val="Compact"/>
      </w:pPr>
      <w:r>
        <w:t xml:space="preserve">Lead surgical team in performing complex procedures including laparoscopic cholecystectomy, appendectomy, and hernia repairs.</w:t>
      </w:r>
    </w:p>
    <w:p>
      <w:pPr>
        <w:numPr>
          <w:ilvl w:val="0"/>
          <w:numId w:val="1002"/>
        </w:numPr>
        <w:pStyle w:val="Compact"/>
      </w:pPr>
      <w:r>
        <w:t xml:space="preserve">Collaborated with multidisciplinary teams to manage trauma cases and emergency surgeries in Ankara’s critical care unit.</w:t>
      </w:r>
    </w:p>
    <w:p>
      <w:pPr>
        <w:numPr>
          <w:ilvl w:val="0"/>
          <w:numId w:val="1002"/>
        </w:numPr>
        <w:pStyle w:val="Compact"/>
      </w:pPr>
      <w:r>
        <w:t xml:space="preserve">Oversaw the implementation of evidence-based protocols to reduce postoperative complications and improve patient recovery times.</w:t>
      </w:r>
    </w:p>
    <w:p>
      <w:pPr>
        <w:numPr>
          <w:ilvl w:val="0"/>
          <w:numId w:val="1002"/>
        </w:numPr>
        <w:pStyle w:val="Compact"/>
      </w:pPr>
      <w:r>
        <w:t xml:space="preserve">Mentored junior surgeons and medical students, contributing to the training of future surgical professionals in Turkey.</w:t>
      </w:r>
    </w:p>
    <w:bookmarkEnd w:id="23"/>
    <w:bookmarkStart w:id="24" w:name="assistant-surgeon"/>
    <w:p>
      <w:pPr>
        <w:pStyle w:val="Heading4"/>
      </w:pPr>
      <w:r>
        <w:t xml:space="preserve">Assistant Surgeon</w:t>
      </w:r>
    </w:p>
    <w:p>
      <w:pPr>
        <w:pStyle w:val="FirstParagraph"/>
      </w:pPr>
      <w:r>
        <w:rPr>
          <w:bCs/>
          <w:b/>
        </w:rPr>
        <w:t xml:space="preserve">Ankara City Hospital</w:t>
      </w:r>
      <w:r>
        <w:t xml:space="preserve"> </w:t>
      </w:r>
      <w:r>
        <w:t xml:space="preserve">| Ankara, Turkey (2016–2018)</w:t>
      </w:r>
    </w:p>
    <w:p>
      <w:pPr>
        <w:numPr>
          <w:ilvl w:val="0"/>
          <w:numId w:val="1003"/>
        </w:numPr>
        <w:pStyle w:val="Compact"/>
      </w:pPr>
      <w:r>
        <w:t xml:space="preserve">Provided surgical care for a diverse patient population, focusing on abdominal and thoracic surgeries.</w:t>
      </w:r>
    </w:p>
    <w:p>
      <w:pPr>
        <w:numPr>
          <w:ilvl w:val="0"/>
          <w:numId w:val="1003"/>
        </w:numPr>
        <w:pStyle w:val="Compact"/>
      </w:pPr>
      <w:r>
        <w:t xml:space="preserve">Participated in research studies on postoperative pain management techniques, published in Turkish medical journals.</w:t>
      </w:r>
    </w:p>
    <w:p>
      <w:pPr>
        <w:numPr>
          <w:ilvl w:val="0"/>
          <w:numId w:val="1003"/>
        </w:numPr>
        <w:pStyle w:val="Compact"/>
      </w:pPr>
      <w:r>
        <w:t xml:space="preserve">Contributed to the development of Ankara’s regional surgical training programs under the TIP framework.</w:t>
      </w:r>
    </w:p>
    <w:bookmarkEnd w:id="24"/>
    <w:bookmarkStart w:id="25" w:name="internship"/>
    <w:p>
      <w:pPr>
        <w:pStyle w:val="Heading4"/>
      </w:pPr>
      <w:r>
        <w:t xml:space="preserve">Internship</w:t>
      </w:r>
    </w:p>
    <w:p>
      <w:pPr>
        <w:pStyle w:val="FirstParagraph"/>
      </w:pPr>
      <w:r>
        <w:rPr>
          <w:bCs/>
          <w:b/>
        </w:rPr>
        <w:t xml:space="preserve">Ankara Education and Research Hospital</w:t>
      </w:r>
      <w:r>
        <w:t xml:space="preserve"> </w:t>
      </w:r>
      <w:r>
        <w:t xml:space="preserve">| Ankara, Turkey (2011–2016)</w:t>
      </w:r>
    </w:p>
    <w:p>
      <w:pPr>
        <w:numPr>
          <w:ilvl w:val="0"/>
          <w:numId w:val="1004"/>
        </w:numPr>
        <w:pStyle w:val="Compact"/>
      </w:pPr>
      <w:r>
        <w:t xml:space="preserve">Gained hands-on experience in surgical wards, emergency departments, and operating rooms.</w:t>
      </w:r>
    </w:p>
    <w:p>
      <w:pPr>
        <w:numPr>
          <w:ilvl w:val="0"/>
          <w:numId w:val="1004"/>
        </w:numPr>
        <w:pStyle w:val="Compact"/>
      </w:pPr>
      <w:r>
        <w:t xml:space="preserve">Assisted in over 500 surgical procedures, including trauma surgeries and elective operations.</w:t>
      </w:r>
    </w:p>
    <w:bookmarkEnd w:id="25"/>
    <w:bookmarkEnd w:id="26"/>
    <w:bookmarkStart w:id="27" w:name="certifications-licenses"/>
    <w:p>
      <w:pPr>
        <w:pStyle w:val="Heading3"/>
      </w:pPr>
      <w:r>
        <w:t xml:space="preserve">Certifications &amp; Licenses</w:t>
      </w:r>
    </w:p>
    <w:p>
      <w:pPr>
        <w:numPr>
          <w:ilvl w:val="0"/>
          <w:numId w:val="1005"/>
        </w:numPr>
        <w:pStyle w:val="Compact"/>
      </w:pPr>
      <w:r>
        <w:rPr>
          <w:bCs/>
          <w:b/>
        </w:rPr>
        <w:t xml:space="preserve">Medical License</w:t>
      </w:r>
      <w:r>
        <w:t xml:space="preserve">, Turkish Medical Association (TIP) | 2011</w:t>
      </w:r>
    </w:p>
    <w:p>
      <w:pPr>
        <w:numPr>
          <w:ilvl w:val="0"/>
          <w:numId w:val="1005"/>
        </w:numPr>
        <w:pStyle w:val="Compact"/>
      </w:pPr>
      <w:r>
        <w:rPr>
          <w:bCs/>
          <w:b/>
        </w:rPr>
        <w:t xml:space="preserve">BLS/ACLS Certification</w:t>
      </w:r>
      <w:r>
        <w:t xml:space="preserve">, American Heart Association | 2015</w:t>
      </w:r>
    </w:p>
    <w:p>
      <w:pPr>
        <w:numPr>
          <w:ilvl w:val="0"/>
          <w:numId w:val="1005"/>
        </w:numPr>
        <w:pStyle w:val="Compact"/>
      </w:pPr>
      <w:r>
        <w:rPr>
          <w:bCs/>
          <w:b/>
        </w:rPr>
        <w:t xml:space="preserve">Laparoscopic Surgery Certification</w:t>
      </w:r>
      <w:r>
        <w:t xml:space="preserve">, European Society of Endoscopic Surgery (ESSE) | 2017</w:t>
      </w:r>
    </w:p>
    <w:p>
      <w:pPr>
        <w:numPr>
          <w:ilvl w:val="0"/>
          <w:numId w:val="1005"/>
        </w:numPr>
        <w:pStyle w:val="Compact"/>
      </w:pPr>
      <w:r>
        <w:rPr>
          <w:bCs/>
          <w:b/>
        </w:rPr>
        <w:t xml:space="preserve">Advanced Trauma Life Support (ATLS)</w:t>
      </w:r>
      <w:r>
        <w:t xml:space="preserve">, Turkish Surgical Association | 2019</w:t>
      </w:r>
    </w:p>
    <w:bookmarkEnd w:id="27"/>
    <w:bookmarkStart w:id="28" w:name="research-publications"/>
    <w:p>
      <w:pPr>
        <w:pStyle w:val="Heading3"/>
      </w:pPr>
      <w:r>
        <w:t xml:space="preserve">Research &amp; Publications</w:t>
      </w:r>
    </w:p>
    <w:p>
      <w:pPr>
        <w:pStyle w:val="FirstParagraph"/>
      </w:pPr>
      <w:r>
        <w:rPr>
          <w:bCs/>
          <w:b/>
        </w:rPr>
        <w:t xml:space="preserve">"Minimally Invasive Techniques in Bariatric Surgery: A Study on Patient Outcomes in Ankara"</w:t>
      </w:r>
      <w:r>
        <w:t xml:space="preserve">, Turkish Journal of Surgery, 2020.</w:t>
      </w:r>
    </w:p>
    <w:p>
      <w:pPr>
        <w:pStyle w:val="BodyText"/>
      </w:pPr>
      <w:r>
        <w:rPr>
          <w:bCs/>
          <w:b/>
        </w:rPr>
        <w:t xml:space="preserve">"Comparative Analysis of Postoperative Recovery Times in Laparoscopic vs. Open Appendectomy"</w:t>
      </w:r>
      <w:r>
        <w:t xml:space="preserve">, Ankara Medical Research Conference, 2019.</w:t>
      </w:r>
    </w:p>
    <w:p>
      <w:pPr>
        <w:pStyle w:val="BodyText"/>
      </w:pPr>
      <w:r>
        <w:t xml:space="preserve">Contributed to the development of the "Ankara Surgical Guidelines for Trauma Care," published by TIP in 2021.</w:t>
      </w:r>
    </w:p>
    <w:bookmarkEnd w:id="28"/>
    <w:bookmarkStart w:id="29" w:name="awards-honors"/>
    <w:p>
      <w:pPr>
        <w:pStyle w:val="Heading3"/>
      </w:pPr>
      <w:r>
        <w:t xml:space="preserve">Awards &amp; Honors</w:t>
      </w:r>
    </w:p>
    <w:p>
      <w:pPr>
        <w:numPr>
          <w:ilvl w:val="0"/>
          <w:numId w:val="1006"/>
        </w:numPr>
        <w:pStyle w:val="Compact"/>
      </w:pPr>
      <w:r>
        <w:rPr>
          <w:bCs/>
          <w:b/>
        </w:rPr>
        <w:t xml:space="preserve">Best Surgeon Award</w:t>
      </w:r>
      <w:r>
        <w:t xml:space="preserve">, Ankara Medical Excellence Awards | 2021</w:t>
      </w:r>
    </w:p>
    <w:p>
      <w:pPr>
        <w:numPr>
          <w:ilvl w:val="0"/>
          <w:numId w:val="1006"/>
        </w:numPr>
        <w:pStyle w:val="Compact"/>
      </w:pPr>
      <w:r>
        <w:rPr>
          <w:bCs/>
          <w:b/>
        </w:rPr>
        <w:t xml:space="preserve">Outstanding Contribution to Surgical Education</w:t>
      </w:r>
      <w:r>
        <w:t xml:space="preserve">, Turkish Surgical Association | 2019</w:t>
      </w:r>
    </w:p>
    <w:p>
      <w:pPr>
        <w:numPr>
          <w:ilvl w:val="0"/>
          <w:numId w:val="1006"/>
        </w:numPr>
        <w:pStyle w:val="Compact"/>
      </w:pPr>
      <w:r>
        <w:rPr>
          <w:bCs/>
          <w:b/>
        </w:rPr>
        <w:t xml:space="preserve">Top 10 Surgeons in Ankara</w:t>
      </w:r>
      <w:r>
        <w:t xml:space="preserve">, Health Turkey Magazine | 2022</w:t>
      </w:r>
    </w:p>
    <w:bookmarkEnd w:id="29"/>
    <w:bookmarkStart w:id="30" w:name="languages-skills"/>
    <w:p>
      <w:pPr>
        <w:pStyle w:val="Heading3"/>
      </w:pPr>
      <w:r>
        <w:t xml:space="preserve">Languages &amp; Skills</w:t>
      </w:r>
    </w:p>
    <w:p>
      <w:pPr>
        <w:numPr>
          <w:ilvl w:val="0"/>
          <w:numId w:val="1007"/>
        </w:numPr>
        <w:pStyle w:val="Compact"/>
      </w:pPr>
      <w:r>
        <w:rPr>
          <w:bCs/>
          <w:b/>
        </w:rPr>
        <w:t xml:space="preserve">Languages:</w:t>
      </w:r>
      <w:r>
        <w:t xml:space="preserve"> </w:t>
      </w:r>
      <w:r>
        <w:t xml:space="preserve">Turkish (native), English (fluent), German (intermediate)</w:t>
      </w:r>
    </w:p>
    <w:p>
      <w:pPr>
        <w:numPr>
          <w:ilvl w:val="0"/>
          <w:numId w:val="1007"/>
        </w:numPr>
        <w:pStyle w:val="Compact"/>
      </w:pPr>
      <w:r>
        <w:rPr>
          <w:bCs/>
          <w:b/>
        </w:rPr>
        <w:t xml:space="preserve">Surgical Skills:</w:t>
      </w:r>
      <w:r>
        <w:t xml:space="preserve"> </w:t>
      </w:r>
      <w:r>
        <w:t xml:space="preserve">Laparoscopic surgery, robotic-assisted procedures, trauma surgery, abdominal wall reconstruction</w:t>
      </w:r>
    </w:p>
    <w:p>
      <w:pPr>
        <w:numPr>
          <w:ilvl w:val="0"/>
          <w:numId w:val="1007"/>
        </w:numPr>
        <w:pStyle w:val="Compact"/>
      </w:pPr>
      <w:r>
        <w:rPr>
          <w:bCs/>
          <w:b/>
        </w:rPr>
        <w:t xml:space="preserve">Software:</w:t>
      </w:r>
      <w:r>
        <w:t xml:space="preserve"> </w:t>
      </w:r>
      <w:r>
        <w:t xml:space="preserve">Microsoft Office Suite, Medisoft for medical records</w:t>
      </w:r>
    </w:p>
    <w:bookmarkEnd w:id="30"/>
    <w:bookmarkStart w:id="31" w:name="community-involvement"/>
    <w:p>
      <w:pPr>
        <w:pStyle w:val="Heading3"/>
      </w:pPr>
      <w:r>
        <w:t xml:space="preserve">Community Involvement</w:t>
      </w:r>
    </w:p>
    <w:p>
      <w:pPr>
        <w:pStyle w:val="FirstParagraph"/>
      </w:pPr>
      <w:r>
        <w:rPr>
          <w:bCs/>
          <w:b/>
        </w:rPr>
        <w:t xml:space="preserve">Volunteer Surgeon</w:t>
      </w:r>
      <w:r>
        <w:t xml:space="preserve">, Ankara Red Crescent | 2015–Present</w:t>
      </w:r>
    </w:p>
    <w:p>
      <w:pPr>
        <w:numPr>
          <w:ilvl w:val="0"/>
          <w:numId w:val="1008"/>
        </w:numPr>
        <w:pStyle w:val="Compact"/>
      </w:pPr>
      <w:r>
        <w:t xml:space="preserve">Provided free surgical consultations and minor procedures to underserved communities in Ankara.</w:t>
      </w:r>
    </w:p>
    <w:p>
      <w:pPr>
        <w:numPr>
          <w:ilvl w:val="0"/>
          <w:numId w:val="1008"/>
        </w:numPr>
        <w:pStyle w:val="Compact"/>
      </w:pPr>
      <w:r>
        <w:t xml:space="preserve">Organized health awareness campaigns on preventive surgeries and early detection of diseases.</w:t>
      </w:r>
    </w:p>
    <w:p>
      <w:pPr>
        <w:pStyle w:val="FirstParagraph"/>
      </w:pPr>
      <w:r>
        <w:rPr>
          <w:bCs/>
          <w:b/>
        </w:rPr>
        <w:t xml:space="preserve">Medical Advisor</w:t>
      </w:r>
      <w:r>
        <w:t xml:space="preserve">, Ankara University Student Surgical Club | 2017–Present</w:t>
      </w:r>
    </w:p>
    <w:p>
      <w:pPr>
        <w:numPr>
          <w:ilvl w:val="0"/>
          <w:numId w:val="1009"/>
        </w:numPr>
        <w:pStyle w:val="Compact"/>
      </w:pPr>
      <w:r>
        <w:t xml:space="preserve">Mentored students in surgical techniques and ethical practices.</w:t>
      </w:r>
    </w:p>
    <w:p>
      <w:pPr>
        <w:numPr>
          <w:ilvl w:val="0"/>
          <w:numId w:val="1009"/>
        </w:numPr>
        <w:pStyle w:val="Compact"/>
      </w:pPr>
      <w:r>
        <w:t xml:space="preserve">Hosted workshops on advancements in surgical technology relevant to Turkey’s healthcare landscape.</w:t>
      </w:r>
    </w:p>
    <w:bookmarkEnd w:id="31"/>
    <w:bookmarkStart w:id="32" w:name="references"/>
    <w:p>
      <w:pPr>
        <w:pStyle w:val="Heading3"/>
      </w:pPr>
      <w:r>
        <w:t xml:space="preserve">References</w:t>
      </w:r>
    </w:p>
    <w:p>
      <w:pPr>
        <w:pStyle w:val="FirstParagraph"/>
      </w:pPr>
      <w:r>
        <w:t xml:space="preserve">Available upon request. Contact Dr. Ahmet Yılmaz at ahmet.yilmaz@surgeonankara.com for references from Ankara-based medical institutions.</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Surgeon in Turkey Ankara</dc:title>
  <dc:creator/>
  <dc:language>en</dc:language>
  <cp:keywords/>
  <dcterms:created xsi:type="dcterms:W3CDTF">2026-07-19T21:42:57Z</dcterms:created>
  <dcterms:modified xsi:type="dcterms:W3CDTF">2026-07-19T21:42:57Z</dcterms:modified>
</cp:coreProperties>
</file>

<file path=docProps/custom.xml><?xml version="1.0" encoding="utf-8"?>
<Properties xmlns="http://schemas.openxmlformats.org/officeDocument/2006/custom-properties" xmlns:vt="http://schemas.openxmlformats.org/officeDocument/2006/docPropsVTypes"/>
</file>