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Venezuela</w:t>
      </w:r>
      <w:r>
        <w:t xml:space="preserve"> </w:t>
      </w:r>
      <w:r>
        <w:t xml:space="preserve">Caracas</w:t>
      </w:r>
    </w:p>
    <w:bookmarkStart w:id="33" w:name="curriculum-vitae"/>
    <w:p>
      <w:pPr>
        <w:pStyle w:val="Heading1"/>
      </w:pPr>
      <w:r>
        <w:t xml:space="preserve">Curriculum Vitae</w:t>
      </w:r>
    </w:p>
    <w:bookmarkStart w:id="32" w:name="surgeon-venezuela-caracas"/>
    <w:p>
      <w:pPr>
        <w:pStyle w:val="Heading2"/>
      </w:pPr>
      <w:r>
        <w:t xml:space="preserve">Surgeon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Mariano López Fernández</w:t>
      </w:r>
      <w:r>
        <w:br/>
      </w:r>
      <w:r>
        <w:rPr>
          <w:bCs/>
          <w:b/>
        </w:rPr>
        <w:t xml:space="preserve">Email:</w:t>
      </w:r>
      <w:r>
        <w:t xml:space="preserve"> </w:t>
      </w:r>
      <w:r>
        <w:t xml:space="preserve">mariano.lopez.surgeon@caracas.com</w:t>
      </w:r>
      <w:r>
        <w:br/>
      </w:r>
      <w:r>
        <w:rPr>
          <w:bCs/>
          <w:b/>
        </w:rPr>
        <w:t xml:space="preserve">Phone:</w:t>
      </w:r>
      <w:r>
        <w:t xml:space="preserve"> </w:t>
      </w:r>
      <w:r>
        <w:t xml:space="preserve">+58 412 345 6789</w:t>
      </w:r>
      <w:r>
        <w:br/>
      </w:r>
      <w:r>
        <w:rPr>
          <w:bCs/>
          <w:b/>
        </w:rPr>
        <w:t xml:space="preserve">Address:</w:t>
      </w:r>
      <w:r>
        <w:t xml:space="preserve"> </w:t>
      </w:r>
      <w:r>
        <w:t xml:space="preserve">Avenida Universidad, Sector El Pilar, Caracas, Venezuela</w:t>
      </w:r>
    </w:p>
    <w:bookmarkEnd w:id="20"/>
    <w:bookmarkStart w:id="21" w:name="professional-summary"/>
    <w:p>
      <w:pPr>
        <w:pStyle w:val="Heading3"/>
      </w:pPr>
      <w:r>
        <w:t xml:space="preserve">Professional Summary</w:t>
      </w:r>
    </w:p>
    <w:p>
      <w:pPr>
        <w:pStyle w:val="FirstParagraph"/>
      </w:pPr>
      <w:r>
        <w:t xml:space="preserve">A highly experienced and dedicated Surgeon with over 15 years of specialized practice in Venezuela Caracas. Committed to excellence in surgical care, trauma management, and patient-centered treatment. Proven expertise in general surgery, orthopedic procedures, and advanced minimally invasive techniques. A strong advocate for healthcare innovation and community engagement within the Venezuelan medical landscape.</w:t>
      </w:r>
    </w:p>
    <w:bookmarkEnd w:id="21"/>
    <w:bookmarkStart w:id="22" w:name="education"/>
    <w:p>
      <w:pPr>
        <w:pStyle w:val="Heading3"/>
      </w:pPr>
      <w:r>
        <w:t xml:space="preserve">Education</w:t>
      </w:r>
    </w:p>
    <w:p>
      <w:pPr>
        <w:numPr>
          <w:ilvl w:val="0"/>
          <w:numId w:val="1001"/>
        </w:numPr>
        <w:pStyle w:val="Compact"/>
      </w:pPr>
      <w:r>
        <w:rPr>
          <w:bCs/>
          <w:b/>
        </w:rPr>
        <w:t xml:space="preserve">Bachelor of Medicine and Surgery</w:t>
      </w:r>
      <w:r>
        <w:t xml:space="preserve">, Universidad Central de Venezuela (UCV), Caracas, Venezuela – 2005–2011</w:t>
      </w:r>
    </w:p>
    <w:p>
      <w:pPr>
        <w:numPr>
          <w:ilvl w:val="0"/>
          <w:numId w:val="1001"/>
        </w:numPr>
        <w:pStyle w:val="Compact"/>
      </w:pPr>
      <w:r>
        <w:rPr>
          <w:bCs/>
          <w:b/>
        </w:rPr>
        <w:t xml:space="preserve">Residency in General Surgery</w:t>
      </w:r>
      <w:r>
        <w:t xml:space="preserve">, Hospital Universitario de Caracas, Venezuela – 2011–2015</w:t>
      </w:r>
    </w:p>
    <w:p>
      <w:pPr>
        <w:numPr>
          <w:ilvl w:val="0"/>
          <w:numId w:val="1001"/>
        </w:numPr>
        <w:pStyle w:val="Compact"/>
      </w:pPr>
      <w:r>
        <w:rPr>
          <w:bCs/>
          <w:b/>
        </w:rPr>
        <w:t xml:space="preserve">Master’s Degree in Surgical Innovation and Technology</w:t>
      </w:r>
      <w:r>
        <w:t xml:space="preserve">, Universidad de los Andes, Mérida, Venezuela – 2016–2018</w:t>
      </w:r>
    </w:p>
    <w:p>
      <w:pPr>
        <w:numPr>
          <w:ilvl w:val="0"/>
          <w:numId w:val="1001"/>
        </w:numPr>
        <w:pStyle w:val="Compact"/>
      </w:pPr>
      <w:r>
        <w:rPr>
          <w:bCs/>
          <w:b/>
        </w:rPr>
        <w:t xml:space="preserve">Certificate in Advanced Trauma Management</w:t>
      </w:r>
      <w:r>
        <w:t xml:space="preserve">, International Trauma Society, Caracas, Venezuela – 2019</w:t>
      </w:r>
    </w:p>
    <w:bookmarkEnd w:id="22"/>
    <w:bookmarkStart w:id="26" w:name="professional-experience"/>
    <w:p>
      <w:pPr>
        <w:pStyle w:val="Heading3"/>
      </w:pPr>
      <w:r>
        <w:t xml:space="preserve">Professional Experience</w:t>
      </w:r>
    </w:p>
    <w:bookmarkStart w:id="23" w:name="Xa40d5a6c7b4d2a3168dc14bc9bb75e4cdd98f7a"/>
    <w:p>
      <w:pPr>
        <w:pStyle w:val="Heading4"/>
      </w:pPr>
      <w:r>
        <w:t xml:space="preserve">Senior Surgeon | Hospital Central de Caracas (HCC)</w:t>
      </w:r>
    </w:p>
    <w:p>
      <w:pPr>
        <w:pStyle w:val="FirstParagraph"/>
      </w:pPr>
      <w:r>
        <w:rPr>
          <w:bCs/>
          <w:b/>
        </w:rPr>
        <w:t xml:space="preserve">2015–Present</w:t>
      </w:r>
    </w:p>
    <w:p>
      <w:pPr>
        <w:numPr>
          <w:ilvl w:val="0"/>
          <w:numId w:val="1002"/>
        </w:numPr>
        <w:pStyle w:val="Compact"/>
      </w:pPr>
      <w:r>
        <w:t xml:space="preserve">Lead surgical team in complex procedures, including abdominal surgeries, thoracic interventions, and emergency trauma cases.</w:t>
      </w:r>
    </w:p>
    <w:p>
      <w:pPr>
        <w:numPr>
          <w:ilvl w:val="0"/>
          <w:numId w:val="1002"/>
        </w:numPr>
        <w:pStyle w:val="Compact"/>
      </w:pPr>
      <w:r>
        <w:t xml:space="preserve">Implemented standardized protocols to reduce post-operative complications by 20% in the hospital’s general surgery department.</w:t>
      </w:r>
    </w:p>
    <w:p>
      <w:pPr>
        <w:numPr>
          <w:ilvl w:val="0"/>
          <w:numId w:val="1002"/>
        </w:numPr>
        <w:pStyle w:val="Compact"/>
      </w:pPr>
      <w:r>
        <w:t xml:space="preserve">Served as a mentor for medical residents and interns, contributing to the training of over 50 aspiring surgeons in Venezuela Caracas.</w:t>
      </w:r>
    </w:p>
    <w:p>
      <w:pPr>
        <w:numPr>
          <w:ilvl w:val="0"/>
          <w:numId w:val="1002"/>
        </w:numPr>
        <w:pStyle w:val="Compact"/>
      </w:pPr>
      <w:r>
        <w:t xml:space="preserve">Collaborated with local and international organizations to provide free surgical care to underprivileged communities in Caracas.</w:t>
      </w:r>
    </w:p>
    <w:bookmarkEnd w:id="23"/>
    <w:bookmarkStart w:id="24" w:name="Xfb796174f0e43c005d98f2527e5c3ebee6e347b"/>
    <w:p>
      <w:pPr>
        <w:pStyle w:val="Heading4"/>
      </w:pPr>
      <w:r>
        <w:t xml:space="preserve">Assistant Surgeon | Clínica San José, Caracas</w:t>
      </w:r>
    </w:p>
    <w:p>
      <w:pPr>
        <w:pStyle w:val="FirstParagraph"/>
      </w:pPr>
      <w:r>
        <w:rPr>
          <w:bCs/>
          <w:b/>
        </w:rPr>
        <w:t xml:space="preserve">2011–2015</w:t>
      </w:r>
    </w:p>
    <w:p>
      <w:pPr>
        <w:numPr>
          <w:ilvl w:val="0"/>
          <w:numId w:val="1003"/>
        </w:numPr>
        <w:pStyle w:val="Compact"/>
      </w:pPr>
      <w:r>
        <w:t xml:space="preserve">Provided surgical care for a diverse patient population, focusing on orthopedic and urological procedures.</w:t>
      </w:r>
    </w:p>
    <w:p>
      <w:pPr>
        <w:numPr>
          <w:ilvl w:val="0"/>
          <w:numId w:val="1003"/>
        </w:numPr>
        <w:pStyle w:val="Compact"/>
      </w:pPr>
      <w:r>
        <w:t xml:space="preserve">Participated in the development of a trauma response system to improve emergency care outcomes in Caracas.</w:t>
      </w:r>
    </w:p>
    <w:p>
      <w:pPr>
        <w:numPr>
          <w:ilvl w:val="0"/>
          <w:numId w:val="1003"/>
        </w:numPr>
        <w:pStyle w:val="Compact"/>
      </w:pPr>
      <w:r>
        <w:t xml:space="preserve">Conducted regular outreach programs to educate patients on preventive surgery and post-operative recovery.</w:t>
      </w:r>
    </w:p>
    <w:bookmarkEnd w:id="24"/>
    <w:bookmarkStart w:id="25" w:name="X41e2982fe47363f3567eb81d58f2cd90c285900"/>
    <w:p>
      <w:pPr>
        <w:pStyle w:val="Heading4"/>
      </w:pPr>
      <w:r>
        <w:t xml:space="preserve">Clinical Fellow | Instituto de Cirugía Avanzada, Venezuela</w:t>
      </w:r>
    </w:p>
    <w:p>
      <w:pPr>
        <w:pStyle w:val="FirstParagraph"/>
      </w:pPr>
      <w:r>
        <w:rPr>
          <w:bCs/>
          <w:b/>
        </w:rPr>
        <w:t xml:space="preserve">2018–2019</w:t>
      </w:r>
    </w:p>
    <w:p>
      <w:pPr>
        <w:numPr>
          <w:ilvl w:val="0"/>
          <w:numId w:val="1004"/>
        </w:numPr>
        <w:pStyle w:val="Compact"/>
      </w:pPr>
      <w:r>
        <w:t xml:space="preserve">Gained advanced training in laparoscopic and robotic-assisted surgeries under the supervision of leading surgeons in Venezuela Caracas.</w:t>
      </w:r>
    </w:p>
    <w:p>
      <w:pPr>
        <w:numPr>
          <w:ilvl w:val="0"/>
          <w:numId w:val="1004"/>
        </w:numPr>
        <w:pStyle w:val="Compact"/>
      </w:pPr>
      <w:r>
        <w:t xml:space="preserve">Published research on the efficacy of minimally invasive techniques in reducing hospitalization periods for patients.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Licence to Practice Medicine</w:t>
      </w:r>
      <w:r>
        <w:t xml:space="preserve">, Colegio de Médicos de Venezuela – 2011</w:t>
      </w:r>
    </w:p>
    <w:p>
      <w:pPr>
        <w:numPr>
          <w:ilvl w:val="0"/>
          <w:numId w:val="1005"/>
        </w:numPr>
        <w:pStyle w:val="Compact"/>
      </w:pPr>
      <w:r>
        <w:rPr>
          <w:bCs/>
          <w:b/>
        </w:rPr>
        <w:t xml:space="preserve">Board Certification in General Surgery</w:t>
      </w:r>
      <w:r>
        <w:t xml:space="preserve">, Consejo Nacional de Especialidades Médicas (CONEP) – 2015</w:t>
      </w:r>
    </w:p>
    <w:p>
      <w:pPr>
        <w:numPr>
          <w:ilvl w:val="0"/>
          <w:numId w:val="1005"/>
        </w:numPr>
        <w:pStyle w:val="Compact"/>
      </w:pPr>
      <w:r>
        <w:rPr>
          <w:bCs/>
          <w:b/>
        </w:rPr>
        <w:t xml:space="preserve">Certificate in Advanced Trauma Life Support (ATLS)</w:t>
      </w:r>
      <w:r>
        <w:t xml:space="preserve">, American College of Surgeons – 2017</w:t>
      </w:r>
    </w:p>
    <w:p>
      <w:pPr>
        <w:numPr>
          <w:ilvl w:val="0"/>
          <w:numId w:val="1005"/>
        </w:numPr>
        <w:pStyle w:val="Compact"/>
      </w:pPr>
      <w:r>
        <w:rPr>
          <w:bCs/>
          <w:b/>
        </w:rPr>
        <w:t xml:space="preserve">Advanced Surgical Skills Certification</w:t>
      </w:r>
      <w:r>
        <w:t xml:space="preserve">, Universidad de los Andes, Venezuela – 2018</w:t>
      </w:r>
    </w:p>
    <w:bookmarkEnd w:id="27"/>
    <w:bookmarkStart w:id="28" w:name="skills-and-expertise"/>
    <w:p>
      <w:pPr>
        <w:pStyle w:val="Heading3"/>
      </w:pPr>
      <w:r>
        <w:t xml:space="preserve">Skills and Expertise</w:t>
      </w:r>
    </w:p>
    <w:p>
      <w:pPr>
        <w:numPr>
          <w:ilvl w:val="0"/>
          <w:numId w:val="1006"/>
        </w:numPr>
        <w:pStyle w:val="Compact"/>
      </w:pPr>
      <w:r>
        <w:t xml:space="preserve">Expert in general surgery, orthopedic surgery, and trauma care.</w:t>
      </w:r>
    </w:p>
    <w:p>
      <w:pPr>
        <w:numPr>
          <w:ilvl w:val="0"/>
          <w:numId w:val="1006"/>
        </w:numPr>
        <w:pStyle w:val="Compact"/>
      </w:pPr>
      <w:r>
        <w:t xml:space="preserve">Proficient in laparoscopic, robotic-assisted, and minimally invasive surgical techniques.</w:t>
      </w:r>
    </w:p>
    <w:p>
      <w:pPr>
        <w:numPr>
          <w:ilvl w:val="0"/>
          <w:numId w:val="1006"/>
        </w:numPr>
        <w:pStyle w:val="Compact"/>
      </w:pPr>
      <w:r>
        <w:t xml:space="preserve">Strong leadership and team management skills in high-pressure clinical environments.</w:t>
      </w:r>
    </w:p>
    <w:p>
      <w:pPr>
        <w:numPr>
          <w:ilvl w:val="0"/>
          <w:numId w:val="1006"/>
        </w:numPr>
        <w:pStyle w:val="Compact"/>
      </w:pPr>
      <w:r>
        <w:t xml:space="preserve">Fluent in Spanish (native) and English (advanced), with proficiency in medical terminology.</w:t>
      </w:r>
    </w:p>
    <w:p>
      <w:pPr>
        <w:numPr>
          <w:ilvl w:val="0"/>
          <w:numId w:val="1006"/>
        </w:numPr>
        <w:pStyle w:val="Compact"/>
      </w:pPr>
      <w:r>
        <w:t xml:space="preserve">Skilled in using modern surgical equipment and electronic health record systems.</w:t>
      </w:r>
    </w:p>
    <w:bookmarkEnd w:id="28"/>
    <w:bookmarkStart w:id="29" w:name="community-involvement"/>
    <w:p>
      <w:pPr>
        <w:pStyle w:val="Heading3"/>
      </w:pPr>
      <w:r>
        <w:t xml:space="preserve">Community Involvement</w:t>
      </w:r>
    </w:p>
    <w:p>
      <w:pPr>
        <w:pStyle w:val="FirstParagraph"/>
      </w:pPr>
      <w:r>
        <w:t xml:space="preserve">Active participant in initiatives to improve healthcare access for underserved populations in Venezuela Caracas. Volunteered at local clinics, organized free surgical camps, and collaborated with NGOs to provide medical support during crises. A founding member of the "Caracas Surgical Outreach Program," which has served over 1,000 patients since its inception in 2018.</w:t>
      </w:r>
    </w:p>
    <w:bookmarkEnd w:id="29"/>
    <w:bookmarkStart w:id="30" w:name="publications-and-research"/>
    <w:p>
      <w:pPr>
        <w:pStyle w:val="Heading3"/>
      </w:pPr>
      <w:r>
        <w:t xml:space="preserve">Publications and Research</w:t>
      </w:r>
    </w:p>
    <w:p>
      <w:pPr>
        <w:numPr>
          <w:ilvl w:val="0"/>
          <w:numId w:val="1007"/>
        </w:numPr>
        <w:pStyle w:val="Compact"/>
      </w:pPr>
      <w:r>
        <w:rPr>
          <w:bCs/>
          <w:b/>
        </w:rPr>
        <w:t xml:space="preserve">"Minimally Invasive Techniques in Caracas: A Comparative Study"</w:t>
      </w:r>
      <w:r>
        <w:t xml:space="preserve">, Journal of Venezuelan Surgery, 2019.</w:t>
      </w:r>
    </w:p>
    <w:p>
      <w:pPr>
        <w:numPr>
          <w:ilvl w:val="0"/>
          <w:numId w:val="1007"/>
        </w:numPr>
        <w:pStyle w:val="Compact"/>
      </w:pPr>
      <w:r>
        <w:rPr>
          <w:bCs/>
          <w:b/>
        </w:rPr>
        <w:t xml:space="preserve">"Trauma Management in Venezuela’s Urban Centers"</w:t>
      </w:r>
      <w:r>
        <w:t xml:space="preserve">, International Journal of Surgical Research, 2020.</w:t>
      </w:r>
    </w:p>
    <w:p>
      <w:pPr>
        <w:numPr>
          <w:ilvl w:val="0"/>
          <w:numId w:val="1007"/>
        </w:numPr>
        <w:pStyle w:val="Compact"/>
      </w:pPr>
      <w:r>
        <w:t xml:space="preserve">Presented at the Latin American Surgical Congress (LASC) in Caracas, 2017 and 2021.</w:t>
      </w:r>
    </w:p>
    <w:bookmarkEnd w:id="30"/>
    <w:bookmarkStart w:id="31" w:name="references"/>
    <w:p>
      <w:pPr>
        <w:pStyle w:val="Heading3"/>
      </w:pPr>
      <w:r>
        <w:t xml:space="preserve">References</w:t>
      </w:r>
    </w:p>
    <w:p>
      <w:pPr>
        <w:pStyle w:val="FirstParagraph"/>
      </w:pPr>
      <w:r>
        <w:t xml:space="preserve">Available upon request. References include senior surgeons from Hospital Central de Caracas, academic colleagues from Universidad Central de Venezuela, and community leaders in Venezuela Caracas.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Venezuela Caracas</dc:title>
  <dc:creator/>
  <dc:language>en</dc:language>
  <cp:keywords/>
  <dcterms:created xsi:type="dcterms:W3CDTF">2025-12-03T19:33:27Z</dcterms:created>
  <dcterms:modified xsi:type="dcterms:W3CDTF">2025-12-03T19:33:27Z</dcterms:modified>
</cp:coreProperties>
</file>

<file path=docProps/custom.xml><?xml version="1.0" encoding="utf-8"?>
<Properties xmlns="http://schemas.openxmlformats.org/officeDocument/2006/custom-properties" xmlns:vt="http://schemas.openxmlformats.org/officeDocument/2006/docPropsVTypes"/>
</file>