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Zimbabwe</w:t>
      </w:r>
      <w:r>
        <w:t xml:space="preserve"> </w:t>
      </w:r>
      <w:r>
        <w:t xml:space="preserve">Harare</w:t>
      </w:r>
    </w:p>
    <w:bookmarkStart w:id="34" w:name="curriculum-vitae"/>
    <w:p>
      <w:pPr>
        <w:pStyle w:val="Heading1"/>
      </w:pPr>
      <w:r>
        <w:t xml:space="preserve">Curriculum Vitae</w:t>
      </w:r>
    </w:p>
    <w:bookmarkStart w:id="33" w:name="surgeon-zimbabwe-harare"/>
    <w:p>
      <w:pPr>
        <w:pStyle w:val="Heading2"/>
      </w:pPr>
      <w:r>
        <w:t xml:space="preserve">SURGEON | ZIMBABWE HARARE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+263 1 1234567</w:t>
      </w:r>
    </w:p>
    <w:p>
      <w:pPr>
        <w:pStyle w:val="BodyText"/>
      </w:pPr>
      <w:r>
        <w:rPr>
          <w:bCs/>
          <w:b/>
        </w:rPr>
        <w:t xml:space="preserve">Address:</w:t>
      </w:r>
      <w:r>
        <w:t xml:space="preserve"> </w:t>
      </w:r>
      <w:r>
        <w:t xml:space="preserve">Harare, Zimbabwe</w:t>
      </w:r>
    </w:p>
    <w:bookmarkEnd w:id="20"/>
    <w:bookmarkStart w:id="21" w:name="professional-summary"/>
    <w:p>
      <w:pPr>
        <w:pStyle w:val="Heading3"/>
      </w:pPr>
      <w:r>
        <w:t xml:space="preserve">Professional Summary</w:t>
      </w:r>
    </w:p>
    <w:p>
      <w:pPr>
        <w:pStyle w:val="FirstParagraph"/>
      </w:pPr>
      <w:r>
        <w:t xml:space="preserve">A dedicated and experienced Surgeon with over [X] years of practice in Zimbabwe Harare, specializing in [specific surgical field, e.g., general surgery, orthopedic surgery]. Committed to delivering high-quality healthcare services within the local community while contributing to the advancement of surgical standards in Zimbabwe. Proven track record of performing complex procedures, mentoring junior medical professionals, and collaborating with national and international health organizations to improve patient outcomes. Passionate about addressing healthcare disparities in Harare and beyond through innovation, education, and compassionate care.</w:t>
      </w:r>
    </w:p>
    <w:bookmarkEnd w:id="21"/>
    <w:bookmarkStart w:id="22" w:name="education"/>
    <w:p>
      <w:pPr>
        <w:pStyle w:val="Heading3"/>
      </w:pPr>
      <w:r>
        <w:t xml:space="preserve">Education</w:t>
      </w:r>
    </w:p>
    <w:p>
      <w:pPr>
        <w:numPr>
          <w:ilvl w:val="0"/>
          <w:numId w:val="1001"/>
        </w:numPr>
        <w:pStyle w:val="Compact"/>
      </w:pPr>
      <w:r>
        <w:rPr>
          <w:bCs/>
          <w:b/>
        </w:rPr>
        <w:t xml:space="preserve">Bachelor of Medicine, Bachelor of Surgery (MBChB)</w:t>
      </w:r>
    </w:p>
    <w:p>
      <w:pPr>
        <w:numPr>
          <w:ilvl w:val="0"/>
          <w:numId w:val="1001"/>
        </w:numPr>
        <w:pStyle w:val="Compact"/>
      </w:pPr>
      <w:r>
        <w:rPr>
          <w:bCs/>
          <w:b/>
        </w:rPr>
        <w:t xml:space="preserve">Masters in Surgical Science (MCh)</w:t>
      </w:r>
    </w:p>
    <w:p>
      <w:pPr>
        <w:numPr>
          <w:ilvl w:val="0"/>
          <w:numId w:val="1001"/>
        </w:numPr>
        <w:pStyle w:val="Compact"/>
      </w:pPr>
      <w:r>
        <w:rPr>
          <w:bCs/>
          <w:b/>
        </w:rPr>
        <w:t xml:space="preserve">Fellowship in [Specific Surgical Subspecialty]</w:t>
      </w:r>
    </w:p>
    <w:bookmarkEnd w:id="22"/>
    <w:bookmarkStart w:id="26" w:name="professional-experience"/>
    <w:p>
      <w:pPr>
        <w:pStyle w:val="Heading3"/>
      </w:pPr>
      <w:r>
        <w:t xml:space="preserve">Professional Experience</w:t>
      </w:r>
    </w:p>
    <w:bookmarkStart w:id="23" w:name="senior-surgeon"/>
    <w:p>
      <w:pPr>
        <w:pStyle w:val="Heading4"/>
      </w:pPr>
      <w:r>
        <w:rPr>
          <w:bCs/>
          <w:b/>
        </w:rPr>
        <w:t xml:space="preserve">Senior Surgeon</w:t>
      </w:r>
    </w:p>
    <w:p>
      <w:pPr>
        <w:pStyle w:val="FirstParagraph"/>
      </w:pPr>
      <w:r>
        <w:rPr>
          <w:iCs/>
          <w:i/>
        </w:rPr>
        <w:t xml:space="preserve">Harare General Hospital, Zimbabwe</w:t>
      </w:r>
    </w:p>
    <w:p>
      <w:pPr>
        <w:pStyle w:val="BodyText"/>
      </w:pPr>
      <w:r>
        <w:t xml:space="preserve">[Year] – Present</w:t>
      </w:r>
    </w:p>
    <w:p>
      <w:pPr>
        <w:numPr>
          <w:ilvl w:val="0"/>
          <w:numId w:val="1002"/>
        </w:numPr>
        <w:pStyle w:val="Compact"/>
      </w:pPr>
      <w:r>
        <w:t xml:space="preserve">Lead surgical team in performing over [X] procedures annually, including complex surgeries such as [examples: abdominal surgeries, trauma interventions, and cancer resections].</w:t>
      </w:r>
    </w:p>
    <w:p>
      <w:pPr>
        <w:numPr>
          <w:ilvl w:val="0"/>
          <w:numId w:val="1002"/>
        </w:numPr>
        <w:pStyle w:val="Compact"/>
      </w:pPr>
      <w:r>
        <w:t xml:space="preserve">Collaborated with multidisciplinary teams to develop patient care protocols aligned with Zimbabwe Harare’s healthcare priorities.</w:t>
      </w:r>
    </w:p>
    <w:p>
      <w:pPr>
        <w:numPr>
          <w:ilvl w:val="0"/>
          <w:numId w:val="1002"/>
        </w:numPr>
        <w:pStyle w:val="Compact"/>
      </w:pPr>
      <w:r>
        <w:t xml:space="preserve">Provided mentorship to medical students and residents through hands-on training and academic supervision.</w:t>
      </w:r>
    </w:p>
    <w:p>
      <w:pPr>
        <w:numPr>
          <w:ilvl w:val="0"/>
          <w:numId w:val="1002"/>
        </w:numPr>
        <w:pStyle w:val="Compact"/>
      </w:pPr>
      <w:r>
        <w:t xml:space="preserve">Contributed to the hospital’s quality improvement initiatives, focusing on reducing post-operative complications and enhancing recovery rates.</w:t>
      </w:r>
    </w:p>
    <w:bookmarkEnd w:id="23"/>
    <w:bookmarkStart w:id="24" w:name="surgeon"/>
    <w:p>
      <w:pPr>
        <w:pStyle w:val="Heading4"/>
      </w:pPr>
      <w:r>
        <w:rPr>
          <w:bCs/>
          <w:b/>
        </w:rPr>
        <w:t xml:space="preserve">Surgeon</w:t>
      </w:r>
    </w:p>
    <w:p>
      <w:pPr>
        <w:pStyle w:val="FirstParagraph"/>
      </w:pPr>
      <w:r>
        <w:rPr>
          <w:iCs/>
          <w:i/>
        </w:rPr>
        <w:t xml:space="preserve">Mt. Pleasant Hospital, Harare</w:t>
      </w:r>
    </w:p>
    <w:p>
      <w:pPr>
        <w:pStyle w:val="BodyText"/>
      </w:pPr>
      <w:r>
        <w:t xml:space="preserve">[Year] – [Year]</w:t>
      </w:r>
    </w:p>
    <w:p>
      <w:pPr>
        <w:numPr>
          <w:ilvl w:val="0"/>
          <w:numId w:val="1003"/>
        </w:numPr>
        <w:pStyle w:val="Compact"/>
      </w:pPr>
      <w:r>
        <w:t xml:space="preserve">Specialized in [specific area] with a focus on [e.g., minimally invasive techniques or emergency care].</w:t>
      </w:r>
    </w:p>
    <w:p>
      <w:pPr>
        <w:numPr>
          <w:ilvl w:val="0"/>
          <w:numId w:val="1003"/>
        </w:numPr>
        <w:pStyle w:val="Compact"/>
      </w:pPr>
      <w:r>
        <w:t xml:space="preserve">Participated in community outreach programs to educate Harare residents on preventive surgical care and early detection of conditions.</w:t>
      </w:r>
    </w:p>
    <w:p>
      <w:pPr>
        <w:numPr>
          <w:ilvl w:val="0"/>
          <w:numId w:val="1003"/>
        </w:numPr>
        <w:pStyle w:val="Compact"/>
      </w:pPr>
      <w:r>
        <w:t xml:space="preserve">Played a key role in the implementation of telemedicine services to expand access to specialized surgical consultations in rural areas surrounding Harare.</w:t>
      </w:r>
    </w:p>
    <w:bookmarkEnd w:id="24"/>
    <w:bookmarkStart w:id="25" w:name="assistant-surgeon"/>
    <w:p>
      <w:pPr>
        <w:pStyle w:val="Heading4"/>
      </w:pPr>
      <w:r>
        <w:rPr>
          <w:bCs/>
          <w:b/>
        </w:rPr>
        <w:t xml:space="preserve">Assistant Surgeon</w:t>
      </w:r>
    </w:p>
    <w:p>
      <w:pPr>
        <w:pStyle w:val="FirstParagraph"/>
      </w:pPr>
      <w:r>
        <w:rPr>
          <w:iCs/>
          <w:i/>
        </w:rPr>
        <w:t xml:space="preserve">Chitungwiza General Hospital, Zimbabwe</w:t>
      </w:r>
    </w:p>
    <w:p>
      <w:pPr>
        <w:pStyle w:val="BodyText"/>
      </w:pPr>
      <w:r>
        <w:t xml:space="preserve">[Year] – [Year]</w:t>
      </w:r>
    </w:p>
    <w:p>
      <w:pPr>
        <w:numPr>
          <w:ilvl w:val="0"/>
          <w:numId w:val="1004"/>
        </w:numPr>
        <w:pStyle w:val="Compact"/>
      </w:pPr>
      <w:r>
        <w:t xml:space="preserve">Gained foundational experience in surgical diagnostics, preoperative assessments, and postoperative care.</w:t>
      </w:r>
    </w:p>
    <w:p>
      <w:pPr>
        <w:numPr>
          <w:ilvl w:val="0"/>
          <w:numId w:val="1004"/>
        </w:numPr>
        <w:pStyle w:val="Compact"/>
      </w:pPr>
      <w:r>
        <w:t xml:space="preserve">Supported senior surgeons in managing high-volume caseloads, ensuring efficient use of hospital resources in Harare’s healthcare system.</w:t>
      </w:r>
    </w:p>
    <w:bookmarkEnd w:id="25"/>
    <w:bookmarkEnd w:id="26"/>
    <w:bookmarkStart w:id="27" w:name="certifications-and-licenses"/>
    <w:p>
      <w:pPr>
        <w:pStyle w:val="Heading3"/>
      </w:pPr>
      <w:r>
        <w:t xml:space="preserve">Certifications and Licenses</w:t>
      </w:r>
    </w:p>
    <w:p>
      <w:pPr>
        <w:numPr>
          <w:ilvl w:val="0"/>
          <w:numId w:val="1005"/>
        </w:numPr>
        <w:pStyle w:val="Compact"/>
      </w:pPr>
      <w:r>
        <w:rPr>
          <w:bCs/>
          <w:b/>
        </w:rPr>
        <w:t xml:space="preserve">Zimbabwe Medical and Dental Council (ZMDC) Registration</w:t>
      </w:r>
    </w:p>
    <w:p>
      <w:pPr>
        <w:numPr>
          <w:ilvl w:val="0"/>
          <w:numId w:val="1005"/>
        </w:numPr>
        <w:pStyle w:val="Compact"/>
      </w:pPr>
      <w:r>
        <w:rPr>
          <w:bCs/>
          <w:b/>
        </w:rPr>
        <w:t xml:space="preserve">Fellow of the College of Surgeons of East, Central, and Southern Africa (COSECSA)</w:t>
      </w:r>
    </w:p>
    <w:p>
      <w:pPr>
        <w:numPr>
          <w:ilvl w:val="0"/>
          <w:numId w:val="1005"/>
        </w:numPr>
        <w:pStyle w:val="Compact"/>
      </w:pPr>
      <w:r>
        <w:rPr>
          <w:bCs/>
          <w:b/>
        </w:rPr>
        <w:t xml:space="preserve">Certificate in Advanced Trauma Life Support (ATLS)</w:t>
      </w:r>
    </w:p>
    <w:p>
      <w:pPr>
        <w:numPr>
          <w:ilvl w:val="0"/>
          <w:numId w:val="1005"/>
        </w:numPr>
        <w:pStyle w:val="Compact"/>
      </w:pPr>
      <w:r>
        <w:rPr>
          <w:bCs/>
          <w:b/>
        </w:rPr>
        <w:t xml:space="preserve">Basic Life Support (BLS) and Advanced Cardiovascular Life Support (ACLS) Certifications</w:t>
      </w:r>
    </w:p>
    <w:bookmarkEnd w:id="27"/>
    <w:bookmarkStart w:id="28" w:name="skills-and-competencies"/>
    <w:p>
      <w:pPr>
        <w:pStyle w:val="Heading3"/>
      </w:pPr>
      <w:r>
        <w:t xml:space="preserve">Skills and Competencies</w:t>
      </w:r>
    </w:p>
    <w:p>
      <w:pPr>
        <w:numPr>
          <w:ilvl w:val="0"/>
          <w:numId w:val="1006"/>
        </w:numPr>
        <w:pStyle w:val="Compact"/>
      </w:pPr>
      <w:r>
        <w:t xml:space="preserve">Expertise in [specific surgical techniques, e.g., laparoscopic surgery, orthopedic reconstruction].</w:t>
      </w:r>
    </w:p>
    <w:p>
      <w:pPr>
        <w:numPr>
          <w:ilvl w:val="0"/>
          <w:numId w:val="1006"/>
        </w:numPr>
        <w:pStyle w:val="Compact"/>
      </w:pPr>
      <w:r>
        <w:t xml:space="preserve">Strong leadership and team management skills, with experience leading surgical teams in Harare hospitals.</w:t>
      </w:r>
    </w:p>
    <w:p>
      <w:pPr>
        <w:numPr>
          <w:ilvl w:val="0"/>
          <w:numId w:val="1006"/>
        </w:numPr>
        <w:pStyle w:val="Compact"/>
      </w:pPr>
      <w:r>
        <w:t xml:space="preserve">Proficient in using modern surgical equipment and technology tailored to Zimbabwe Harare’s healthcare infrastructure.</w:t>
      </w:r>
    </w:p>
    <w:p>
      <w:pPr>
        <w:numPr>
          <w:ilvl w:val="0"/>
          <w:numId w:val="1006"/>
        </w:numPr>
        <w:pStyle w:val="Compact"/>
      </w:pPr>
      <w:r>
        <w:t xml:space="preserve">Cultural competence and adaptability to work within Zimbabwean healthcare systems and community dynamics.</w:t>
      </w:r>
    </w:p>
    <w:p>
      <w:pPr>
        <w:numPr>
          <w:ilvl w:val="0"/>
          <w:numId w:val="1006"/>
        </w:numPr>
        <w:pStyle w:val="Compact"/>
      </w:pPr>
      <w:r>
        <w:t xml:space="preserve">Excellent communication skills, including patient counseling and interdisciplinary collaboration.</w:t>
      </w:r>
    </w:p>
    <w:bookmarkEnd w:id="28"/>
    <w:bookmarkStart w:id="29" w:name="publications-and-research"/>
    <w:p>
      <w:pPr>
        <w:pStyle w:val="Heading3"/>
      </w:pPr>
      <w:r>
        <w:t xml:space="preserve">Publications and Research</w:t>
      </w:r>
    </w:p>
    <w:p>
      <w:pPr>
        <w:numPr>
          <w:ilvl w:val="0"/>
          <w:numId w:val="1007"/>
        </w:numPr>
        <w:pStyle w:val="Compact"/>
      </w:pPr>
      <w:r>
        <w:rPr>
          <w:bCs/>
          <w:b/>
        </w:rPr>
        <w:t xml:space="preserve">"Surgical Outcomes in Rural Harare: A Retrospective Study"</w:t>
      </w:r>
    </w:p>
    <w:p>
      <w:pPr>
        <w:numPr>
          <w:ilvl w:val="0"/>
          <w:numId w:val="1007"/>
        </w:numPr>
        <w:pStyle w:val="Compact"/>
      </w:pPr>
      <w:r>
        <w:rPr>
          <w:bCs/>
          <w:b/>
        </w:rPr>
        <w:t xml:space="preserve">"Impact of Telemedicine on Post-Operative Care in Zimbabwe"</w:t>
      </w:r>
    </w:p>
    <w:p>
      <w:pPr>
        <w:numPr>
          <w:ilvl w:val="0"/>
          <w:numId w:val="1007"/>
        </w:numPr>
        <w:pStyle w:val="Compact"/>
      </w:pPr>
      <w:r>
        <w:t xml:space="preserve">Contributed to WHO reports on surgical capacity building in Southern Africa, emphasizing the role of Harare as a regional hub.</w:t>
      </w:r>
    </w:p>
    <w:bookmarkEnd w:id="29"/>
    <w:bookmarkStart w:id="30" w:name="community-involvement-and-volunteer-work"/>
    <w:p>
      <w:pPr>
        <w:pStyle w:val="Heading3"/>
      </w:pPr>
      <w:r>
        <w:t xml:space="preserve">Community Involvement and Volunteer Work</w:t>
      </w:r>
    </w:p>
    <w:p>
      <w:pPr>
        <w:numPr>
          <w:ilvl w:val="0"/>
          <w:numId w:val="1008"/>
        </w:numPr>
        <w:pStyle w:val="Compact"/>
      </w:pPr>
      <w:r>
        <w:t xml:space="preserve">Volunteered at [local NGO or charity], providing free surgical consultations and health education to underserved communities in Harare.</w:t>
      </w:r>
    </w:p>
    <w:p>
      <w:pPr>
        <w:numPr>
          <w:ilvl w:val="0"/>
          <w:numId w:val="1008"/>
        </w:numPr>
        <w:pStyle w:val="Compact"/>
      </w:pPr>
      <w:r>
        <w:t xml:space="preserve">Participated in the "Surgical Outreach Program" to rural clinics near Harare, offering specialized care to patients with limited access to hospitals.</w:t>
      </w:r>
    </w:p>
    <w:p>
      <w:pPr>
        <w:numPr>
          <w:ilvl w:val="0"/>
          <w:numId w:val="1008"/>
        </w:numPr>
        <w:pStyle w:val="Compact"/>
      </w:pPr>
      <w:r>
        <w:t xml:space="preserve">Served as a mentor for young surgeons through the Zimbabwe Medical Association, fostering professional growth and ethical standards.</w:t>
      </w:r>
    </w:p>
    <w:bookmarkEnd w:id="30"/>
    <w:bookmarkStart w:id="31" w:name="languages"/>
    <w:p>
      <w:pPr>
        <w:pStyle w:val="Heading3"/>
      </w:pPr>
      <w:r>
        <w:t xml:space="preserve">Languages</w:t>
      </w:r>
    </w:p>
    <w:p>
      <w:pPr>
        <w:numPr>
          <w:ilvl w:val="0"/>
          <w:numId w:val="1009"/>
        </w:numPr>
        <w:pStyle w:val="Compact"/>
      </w:pPr>
      <w:r>
        <w:t xml:space="preserve">English (Fluent)</w:t>
      </w:r>
    </w:p>
    <w:p>
      <w:pPr>
        <w:numPr>
          <w:ilvl w:val="0"/>
          <w:numId w:val="1009"/>
        </w:numPr>
        <w:pStyle w:val="Compact"/>
      </w:pPr>
      <w:r>
        <w:t xml:space="preserve">Shona (Native/Fluent)</w:t>
      </w:r>
    </w:p>
    <w:p>
      <w:pPr>
        <w:numPr>
          <w:ilvl w:val="0"/>
          <w:numId w:val="1009"/>
        </w:numPr>
        <w:pStyle w:val="Compact"/>
      </w:pPr>
      <w:r>
        <w:t xml:space="preserve">Ndebele (Basic Proficiency)</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Zimbabwe Harare</dc:title>
  <dc:creator/>
  <dc:language>en</dc:language>
  <cp:keywords/>
  <dcterms:created xsi:type="dcterms:W3CDTF">2025-11-29T18:11:42Z</dcterms:created>
  <dcterms:modified xsi:type="dcterms:W3CDTF">2025-11-29T18:11:42Z</dcterms:modified>
</cp:coreProperties>
</file>

<file path=docProps/custom.xml><?xml version="1.0" encoding="utf-8"?>
<Properties xmlns="http://schemas.openxmlformats.org/officeDocument/2006/custom-properties" xmlns:vt="http://schemas.openxmlformats.org/officeDocument/2006/docPropsVTypes"/>
</file>