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in</w:t>
      </w:r>
      <w:r>
        <w:t xml:space="preserve"> </w:t>
      </w:r>
      <w:r>
        <w:t xml:space="preserve">Colombia</w:t>
      </w:r>
      <w:r>
        <w:t xml:space="preserve"> </w:t>
      </w:r>
      <w:r>
        <w:t xml:space="preserve">Medellín</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Pablo Méndez Rojas</w:t>
      </w:r>
      <w:r>
        <w:br/>
      </w:r>
      <w:r>
        <w:rPr>
          <w:bCs/>
          <w:b/>
        </w:rPr>
        <w:t xml:space="preserve">Email:</w:t>
      </w:r>
      <w:r>
        <w:t xml:space="preserve"> </w:t>
      </w:r>
      <w:r>
        <w:t xml:space="preserve">juan.pablo.mendez@example.com</w:t>
      </w:r>
      <w:r>
        <w:br/>
      </w:r>
      <w:r>
        <w:rPr>
          <w:bCs/>
          <w:b/>
        </w:rPr>
        <w:t xml:space="preserve">Phone:</w:t>
      </w:r>
      <w:r>
        <w:t xml:space="preserve"> </w:t>
      </w:r>
      <w:r>
        <w:t xml:space="preserve">+57 310 123 4567</w:t>
      </w:r>
      <w:r>
        <w:br/>
      </w:r>
      <w:r>
        <w:rPr>
          <w:bCs/>
          <w:b/>
        </w:rPr>
        <w:t xml:space="preserve">Location:</w:t>
      </w:r>
      <w:r>
        <w:t xml:space="preserve"> </w:t>
      </w:r>
      <w:r>
        <w:t xml:space="preserve">Medellín, Colombia</w:t>
      </w:r>
    </w:p>
    <w:bookmarkEnd w:id="20"/>
    <w:bookmarkStart w:id="21" w:name="professional-summary"/>
    <w:p>
      <w:pPr>
        <w:pStyle w:val="Heading2"/>
      </w:pPr>
      <w:r>
        <w:t xml:space="preserve">Professional Summary</w:t>
      </w:r>
    </w:p>
    <w:p>
      <w:pPr>
        <w:pStyle w:val="FirstParagraph"/>
      </w:pPr>
      <w:r>
        <w:t xml:space="preserve">A dedicated Systems Engineer with over 8 years of experience in designing, implementing, and optimizing complex technological solutions. Specialized in leveraging advanced systems to drive innovation and efficiency in both public and private sectors within Colombia Medellín. Proficient in integrating hardware, software, and network infrastructure to meet organizational goals. Committed to fostering sustainable development through technology-driven projects tailored for the unique needs of Medellín’s growing tech ecosystem.</w:t>
      </w:r>
    </w:p>
    <w:bookmarkEnd w:id="21"/>
    <w:bookmarkStart w:id="22" w:name="education"/>
    <w:p>
      <w:pPr>
        <w:pStyle w:val="Heading2"/>
      </w:pPr>
      <w:r>
        <w:t xml:space="preserve">Education</w:t>
      </w:r>
    </w:p>
    <w:p>
      <w:pPr>
        <w:numPr>
          <w:ilvl w:val="0"/>
          <w:numId w:val="1001"/>
        </w:numPr>
        <w:pStyle w:val="Compact"/>
      </w:pPr>
      <w:r>
        <w:rPr>
          <w:bCs/>
          <w:b/>
        </w:rPr>
        <w:t xml:space="preserve">Bachelor of Science in Systems Engineering</w:t>
      </w:r>
      <w:r>
        <w:t xml:space="preserve">, Universidad Nacional de Colombia, Medellín, Colombia (2013–2017)</w:t>
      </w:r>
    </w:p>
    <w:p>
      <w:pPr>
        <w:numPr>
          <w:ilvl w:val="0"/>
          <w:numId w:val="1001"/>
        </w:numPr>
        <w:pStyle w:val="Compact"/>
      </w:pPr>
      <w:r>
        <w:rPr>
          <w:bCs/>
          <w:b/>
        </w:rPr>
        <w:t xml:space="preserve">Master’s Degree in Information Technology</w:t>
      </w:r>
      <w:r>
        <w:t xml:space="preserve">, Universidad Pontificia Bolivariana, Medellín, Colombia (2018–2020)</w:t>
      </w:r>
    </w:p>
    <w:bookmarkEnd w:id="22"/>
    <w:bookmarkStart w:id="25" w:name="work-experience"/>
    <w:p>
      <w:pPr>
        <w:pStyle w:val="Heading2"/>
      </w:pPr>
      <w:r>
        <w:t xml:space="preserve">Work Experience</w:t>
      </w:r>
    </w:p>
    <w:bookmarkStart w:id="23" w:name="senior-systems-engineer"/>
    <w:p>
      <w:pPr>
        <w:pStyle w:val="Heading3"/>
      </w:pPr>
      <w:r>
        <w:t xml:space="preserve">Senior Systems Engineer</w:t>
      </w:r>
    </w:p>
    <w:p>
      <w:pPr>
        <w:pStyle w:val="FirstParagraph"/>
      </w:pPr>
      <w:r>
        <w:rPr>
          <w:bCs/>
          <w:b/>
        </w:rPr>
        <w:t xml:space="preserve">Innovate Tech Solutions S.A.S.</w:t>
      </w:r>
      <w:r>
        <w:t xml:space="preserve">, Medellín, Colombia</w:t>
      </w:r>
      <w:r>
        <w:br/>
      </w:r>
      <w:r>
        <w:rPr>
          <w:iCs/>
          <w:i/>
        </w:rPr>
        <w:t xml:space="preserve">June 2020 – Present</w:t>
      </w:r>
    </w:p>
    <w:p>
      <w:pPr>
        <w:numPr>
          <w:ilvl w:val="0"/>
          <w:numId w:val="1002"/>
        </w:numPr>
        <w:pStyle w:val="Compact"/>
      </w:pPr>
      <w:r>
        <w:t xml:space="preserve">Lead the design and implementation of scalable IT infrastructure for mid-sized enterprises in Medellín, ensuring high availability and security.</w:t>
      </w:r>
    </w:p>
    <w:p>
      <w:pPr>
        <w:numPr>
          <w:ilvl w:val="0"/>
          <w:numId w:val="1002"/>
        </w:numPr>
        <w:pStyle w:val="Compact"/>
      </w:pPr>
      <w:r>
        <w:t xml:space="preserve">Oversaw the migration of legacy systems to cloud-based platforms, reducing operational costs by 30% for clients in the logistics and healthcare sectors.</w:t>
      </w:r>
    </w:p>
    <w:p>
      <w:pPr>
        <w:numPr>
          <w:ilvl w:val="0"/>
          <w:numId w:val="1002"/>
        </w:numPr>
        <w:pStyle w:val="Compact"/>
      </w:pPr>
      <w:r>
        <w:t xml:space="preserve">Collaborated with local government agencies in Colombia Medellín to develop smart city initiatives, including IoT-based traffic management systems.</w:t>
      </w:r>
    </w:p>
    <w:p>
      <w:pPr>
        <w:numPr>
          <w:ilvl w:val="0"/>
          <w:numId w:val="1002"/>
        </w:numPr>
        <w:pStyle w:val="Compact"/>
      </w:pPr>
      <w:r>
        <w:t xml:space="preserve">Provided technical mentorship to a team of 15 engineers, fostering a culture of innovation aligned with Colombia’s digital transformation goals.</w:t>
      </w:r>
    </w:p>
    <w:bookmarkEnd w:id="23"/>
    <w:bookmarkStart w:id="24" w:name="systems-engineer"/>
    <w:p>
      <w:pPr>
        <w:pStyle w:val="Heading3"/>
      </w:pPr>
      <w:r>
        <w:t xml:space="preserve">Systems Engineer</w:t>
      </w:r>
    </w:p>
    <w:p>
      <w:pPr>
        <w:pStyle w:val="FirstParagraph"/>
      </w:pPr>
      <w:r>
        <w:rPr>
          <w:bCs/>
          <w:b/>
        </w:rPr>
        <w:t xml:space="preserve">TechNova Consultores</w:t>
      </w:r>
      <w:r>
        <w:t xml:space="preserve">, Medellín, Colombia</w:t>
      </w:r>
      <w:r>
        <w:br/>
      </w:r>
      <w:r>
        <w:rPr>
          <w:iCs/>
          <w:i/>
        </w:rPr>
        <w:t xml:space="preserve">January 2017 – May 2020</w:t>
      </w:r>
    </w:p>
    <w:p>
      <w:pPr>
        <w:numPr>
          <w:ilvl w:val="0"/>
          <w:numId w:val="1003"/>
        </w:numPr>
        <w:pStyle w:val="Compact"/>
      </w:pPr>
      <w:r>
        <w:t xml:space="preserve">Designed and deployed network architectures for multinational corporations operating in Medellín, ensuring compliance with national and international standards.</w:t>
      </w:r>
    </w:p>
    <w:p>
      <w:pPr>
        <w:numPr>
          <w:ilvl w:val="0"/>
          <w:numId w:val="1003"/>
        </w:numPr>
        <w:pStyle w:val="Compact"/>
      </w:pPr>
      <w:r>
        <w:t xml:space="preserve">Developed automated workflows to streamline IT processes, improving service delivery by 40% for clients in the financial services industry.</w:t>
      </w:r>
    </w:p>
    <w:p>
      <w:pPr>
        <w:numPr>
          <w:ilvl w:val="0"/>
          <w:numId w:val="1003"/>
        </w:numPr>
        <w:pStyle w:val="Compact"/>
      </w:pPr>
      <w:r>
        <w:t xml:space="preserve">Participated in the execution of a large-scale ERP implementation for a leading manufacturing firm in Colombia Medellín, enhancing data integration across departments.</w: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Cloud Computing (AWS, Azure), Network Design, Cybersecurity, DevOps Practices, Database Management (MySQL, MongoDB).</w:t>
      </w:r>
    </w:p>
    <w:p>
      <w:pPr>
        <w:numPr>
          <w:ilvl w:val="0"/>
          <w:numId w:val="1004"/>
        </w:numPr>
        <w:pStyle w:val="Compact"/>
      </w:pPr>
      <w:r>
        <w:rPr>
          <w:bCs/>
          <w:b/>
        </w:rPr>
        <w:t xml:space="preserve">Programming Languages:</w:t>
      </w:r>
      <w:r>
        <w:t xml:space="preserve"> </w:t>
      </w:r>
      <w:r>
        <w:t xml:space="preserve">Python, Java, C++, JavaScript.</w:t>
      </w:r>
    </w:p>
    <w:p>
      <w:pPr>
        <w:numPr>
          <w:ilvl w:val="0"/>
          <w:numId w:val="1004"/>
        </w:numPr>
        <w:pStyle w:val="Compact"/>
      </w:pPr>
      <w:r>
        <w:rPr>
          <w:bCs/>
          <w:b/>
        </w:rPr>
        <w:t xml:space="preserve">Project Management:</w:t>
      </w:r>
      <w:r>
        <w:t xml:space="preserve"> </w:t>
      </w:r>
      <w:r>
        <w:t xml:space="preserve">Agile Methodologies (Scrum), ITIL Certification.</w:t>
      </w:r>
    </w:p>
    <w:p>
      <w:pPr>
        <w:numPr>
          <w:ilvl w:val="0"/>
          <w:numId w:val="1004"/>
        </w:numPr>
        <w:pStyle w:val="Compact"/>
      </w:pPr>
      <w:r>
        <w:rPr>
          <w:bCs/>
          <w:b/>
        </w:rPr>
        <w:t xml:space="preserve">Languages:</w:t>
      </w:r>
      <w:r>
        <w:t xml:space="preserve"> </w:t>
      </w:r>
      <w:r>
        <w:t xml:space="preserve">Spanish (native), English (fluent).</w:t>
      </w:r>
    </w:p>
    <w:bookmarkEnd w:id="26"/>
    <w:bookmarkStart w:id="27" w:name="certifications"/>
    <w:p>
      <w:pPr>
        <w:pStyle w:val="Heading2"/>
      </w:pPr>
      <w:r>
        <w:t xml:space="preserve">Certifications</w:t>
      </w:r>
    </w:p>
    <w:p>
      <w:pPr>
        <w:numPr>
          <w:ilvl w:val="0"/>
          <w:numId w:val="1005"/>
        </w:numPr>
        <w:pStyle w:val="Compact"/>
      </w:pPr>
      <w:r>
        <w:rPr>
          <w:bCs/>
          <w:b/>
        </w:rPr>
        <w:t xml:space="preserve">Certified Information Systems Security Professional (CISSP)</w:t>
      </w:r>
      <w:r>
        <w:t xml:space="preserve">, (ISC)², 2021</w:t>
      </w:r>
    </w:p>
    <w:p>
      <w:pPr>
        <w:numPr>
          <w:ilvl w:val="0"/>
          <w:numId w:val="1005"/>
        </w:numPr>
        <w:pStyle w:val="Compact"/>
      </w:pPr>
      <w:r>
        <w:rPr>
          <w:bCs/>
          <w:b/>
        </w:rPr>
        <w:t xml:space="preserve">Microsoft Certified: Azure Solutions Architect Expert</w:t>
      </w:r>
      <w:r>
        <w:t xml:space="preserve">, Microsoft, 2020</w:t>
      </w:r>
    </w:p>
    <w:p>
      <w:pPr>
        <w:numPr>
          <w:ilvl w:val="0"/>
          <w:numId w:val="1005"/>
        </w:numPr>
        <w:pStyle w:val="Compact"/>
      </w:pPr>
      <w:r>
        <w:rPr>
          <w:bCs/>
          <w:b/>
        </w:rPr>
        <w:t xml:space="preserve">CompTIA Network+</w:t>
      </w:r>
      <w:r>
        <w:t xml:space="preserve">, CompTIA, 2019</w:t>
      </w:r>
    </w:p>
    <w:bookmarkEnd w:id="27"/>
    <w:bookmarkStart w:id="28" w:name="projects-in-colombia-medellín"/>
    <w:p>
      <w:pPr>
        <w:pStyle w:val="Heading2"/>
      </w:pPr>
      <w:r>
        <w:t xml:space="preserve">Projects in Colombia Medellín</w:t>
      </w:r>
    </w:p>
    <w:p>
      <w:pPr>
        <w:numPr>
          <w:ilvl w:val="0"/>
          <w:numId w:val="1006"/>
        </w:numPr>
        <w:pStyle w:val="Compact"/>
      </w:pPr>
      <w:r>
        <w:rPr>
          <w:bCs/>
          <w:b/>
        </w:rPr>
        <w:t xml:space="preserve">Smart Mobility Initiative (Medellín, 2021)</w:t>
      </w:r>
      <w:r>
        <w:t xml:space="preserve">: Developed a real-time traffic monitoring system using IoT sensors and machine learning algorithms, reducing congestion by 15% in pilot zones.</w:t>
      </w:r>
    </w:p>
    <w:p>
      <w:pPr>
        <w:numPr>
          <w:ilvl w:val="0"/>
          <w:numId w:val="1006"/>
        </w:numPr>
        <w:pStyle w:val="Compact"/>
      </w:pPr>
      <w:r>
        <w:rPr>
          <w:bCs/>
          <w:b/>
        </w:rPr>
        <w:t xml:space="preserve">Educational Platform for Universidad Nacional de Colombia</w:t>
      </w:r>
      <w:r>
        <w:t xml:space="preserve">: Designed a scalable LMS to support over 50,000 students, enhancing remote learning capabilities during the pandemic.</w:t>
      </w:r>
    </w:p>
    <w:p>
      <w:pPr>
        <w:numPr>
          <w:ilvl w:val="0"/>
          <w:numId w:val="1006"/>
        </w:numPr>
        <w:pStyle w:val="Compact"/>
      </w:pPr>
      <w:r>
        <w:rPr>
          <w:bCs/>
          <w:b/>
        </w:rPr>
        <w:t xml:space="preserve">Energy Efficiency Project for Municipal Buildings</w:t>
      </w:r>
      <w:r>
        <w:t xml:space="preserve">: Implemented an AI-driven energy management system in Medellín’s public facilities, cutting electricity costs by 25%.</w:t>
      </w:r>
    </w:p>
    <w:bookmarkEnd w:id="28"/>
    <w:bookmarkStart w:id="29" w:name="professional-affiliations"/>
    <w:p>
      <w:pPr>
        <w:pStyle w:val="Heading2"/>
      </w:pPr>
      <w:r>
        <w:t xml:space="preserve">Professional Affiliations</w:t>
      </w:r>
    </w:p>
    <w:p>
      <w:pPr>
        <w:numPr>
          <w:ilvl w:val="0"/>
          <w:numId w:val="1007"/>
        </w:numPr>
        <w:pStyle w:val="Compact"/>
      </w:pPr>
      <w:r>
        <w:t xml:space="preserve">Member of the Colombian Association of Systems Engineers (ACIS), 2018–Present</w:t>
      </w:r>
    </w:p>
    <w:p>
      <w:pPr>
        <w:numPr>
          <w:ilvl w:val="0"/>
          <w:numId w:val="1007"/>
        </w:numPr>
        <w:pStyle w:val="Compact"/>
      </w:pPr>
      <w:r>
        <w:t xml:space="preserve">Active participant in TechMedellín, a local hub for technology innovation and networking.</w:t>
      </w:r>
    </w:p>
    <w:bookmarkEnd w:id="29"/>
    <w:bookmarkStart w:id="30" w:name="references"/>
    <w:p>
      <w:pPr>
        <w:pStyle w:val="Heading2"/>
      </w:pPr>
      <w:r>
        <w:t xml:space="preserve">References</w:t>
      </w:r>
    </w:p>
    <w:p>
      <w:pPr>
        <w:pStyle w:val="FirstParagraph"/>
      </w:pPr>
      <w:r>
        <w:t xml:space="preserve">Available upon request. Contact: juan.pablo.mendez@example.com or +57 310 123 4567. References include former colleagues, clients, and academic advisors based in Colombia Medellín.</w:t>
      </w:r>
    </w:p>
    <w:p>
      <w:pPr>
        <w:pStyle w:val="BodyText"/>
      </w:pPr>
      <w:r>
        <w:t xml:space="preserve">© 2023 Juan Pablo Méndez Rojas | Curriculum Vitae for Systems Engineer in Colombia Medellín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in Colombia Medellín</dc:title>
  <dc:creator/>
  <dc:language>en</dc:language>
  <cp:keywords/>
  <dcterms:created xsi:type="dcterms:W3CDTF">2026-05-31T04:35:00Z</dcterms:created>
  <dcterms:modified xsi:type="dcterms:W3CDTF">2026-05-31T04:35:00Z</dcterms:modified>
</cp:coreProperties>
</file>

<file path=docProps/custom.xml><?xml version="1.0" encoding="utf-8"?>
<Properties xmlns="http://schemas.openxmlformats.org/officeDocument/2006/custom-properties" xmlns:vt="http://schemas.openxmlformats.org/officeDocument/2006/docPropsVTypes"/>
</file>