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eight years of expertise in designing, implementing, and maintaining complex IT systems. Specializing in optimizing operational efficiency and ensuring seamless integration of hardware, software, and network solutions. A graduate of Alexandria University with a strong focus on engineering principles tailored to the dynamic needs of Egypt's technological landscape. Proven track record in delivering innovative systems solutions for clients across various sectors in Egypt Alexandria, including telecommunications, healthcare, and education. Committed to leveraging cutting-edge technologies to drive sustainable growth and digital transformation in the region.</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Egyptian Telecommunications Company (ETC)</w:t>
      </w:r>
      <w:r>
        <w:t xml:space="preserve">, Alexandria, Egypt</w:t>
      </w:r>
      <w:r>
        <w:br/>
      </w:r>
      <w:r>
        <w:rPr>
          <w:iCs/>
          <w:i/>
        </w:rPr>
        <w:t xml:space="preserve">June 2018 – Present</w:t>
      </w:r>
    </w:p>
    <w:p>
      <w:pPr>
        <w:numPr>
          <w:ilvl w:val="0"/>
          <w:numId w:val="1001"/>
        </w:numPr>
        <w:pStyle w:val="Compact"/>
      </w:pPr>
      <w:r>
        <w:t xml:space="preserve">Lead the design and deployment of scalable IT infrastructure for ETC's network expansion projects in Alexandria, ensuring compliance with national telecommunications standards.</w:t>
      </w:r>
    </w:p>
    <w:p>
      <w:pPr>
        <w:numPr>
          <w:ilvl w:val="0"/>
          <w:numId w:val="1001"/>
        </w:numPr>
        <w:pStyle w:val="Compact"/>
      </w:pPr>
      <w:r>
        <w:t xml:space="preserve">Managed cross-functional teams to implement cloud-based solutions, reducing system downtime by 30% and improving service delivery efficiency.</w:t>
      </w:r>
    </w:p>
    <w:p>
      <w:pPr>
        <w:numPr>
          <w:ilvl w:val="0"/>
          <w:numId w:val="1001"/>
        </w:numPr>
        <w:pStyle w:val="Compact"/>
      </w:pPr>
      <w:r>
        <w:t xml:space="preserve">Collaborated with local government agencies to integrate smart city initiatives, enhancing public services through advanced systems engineering practices in Egypt Alexandria.</w:t>
      </w:r>
    </w:p>
    <w:p>
      <w:pPr>
        <w:numPr>
          <w:ilvl w:val="0"/>
          <w:numId w:val="1001"/>
        </w:numPr>
        <w:pStyle w:val="Compact"/>
      </w:pPr>
      <w:r>
        <w:t xml:space="preserve">Provided technical training to junior engineers, fostering a culture of innovation and continuous learning within the organization.</w:t>
      </w:r>
    </w:p>
    <w:bookmarkEnd w:id="22"/>
    <w:bookmarkStart w:id="23" w:name="systems-engineer"/>
    <w:p>
      <w:pPr>
        <w:pStyle w:val="Heading3"/>
      </w:pPr>
      <w:r>
        <w:t xml:space="preserve">Systems Engineer</w:t>
      </w:r>
    </w:p>
    <w:p>
      <w:pPr>
        <w:pStyle w:val="FirstParagraph"/>
      </w:pPr>
      <w:r>
        <w:rPr>
          <w:bCs/>
          <w:b/>
        </w:rPr>
        <w:t xml:space="preserve">Alexandria University IT Department</w:t>
      </w:r>
      <w:r>
        <w:t xml:space="preserve">, Alexandria, Egypt</w:t>
      </w:r>
      <w:r>
        <w:br/>
      </w:r>
      <w:r>
        <w:rPr>
          <w:iCs/>
          <w:i/>
        </w:rPr>
        <w:t xml:space="preserve">March 2015 – May 2018</w:t>
      </w:r>
    </w:p>
    <w:p>
      <w:pPr>
        <w:numPr>
          <w:ilvl w:val="0"/>
          <w:numId w:val="1002"/>
        </w:numPr>
        <w:pStyle w:val="Compact"/>
      </w:pPr>
      <w:r>
        <w:t xml:space="preserve">Designed and maintained the university's academic and administrative systems, supporting over 50,000 students and staff across multiple campuses in Egypt.</w:t>
      </w:r>
    </w:p>
    <w:p>
      <w:pPr>
        <w:numPr>
          <w:ilvl w:val="0"/>
          <w:numId w:val="1002"/>
        </w:numPr>
        <w:pStyle w:val="Compact"/>
      </w:pPr>
      <w:r>
        <w:t xml:space="preserve">Implemented a centralized data management system that streamlined information flow between departments, reducing processing times by 40%.</w:t>
      </w:r>
    </w:p>
    <w:p>
      <w:pPr>
        <w:numPr>
          <w:ilvl w:val="0"/>
          <w:numId w:val="1002"/>
        </w:numPr>
        <w:pStyle w:val="Compact"/>
      </w:pPr>
      <w:r>
        <w:t xml:space="preserve">Partnered with local tech startups in Alexandria to develop custom solutions for educational institutions, promoting technology adoption in the region.</w:t>
      </w:r>
    </w:p>
    <w:p>
      <w:pPr>
        <w:numPr>
          <w:ilvl w:val="0"/>
          <w:numId w:val="1002"/>
        </w:numPr>
        <w:pStyle w:val="Compact"/>
      </w:pPr>
      <w:r>
        <w:t xml:space="preserve">Oversaw the migration of legacy systems to modern platforms, ensuring data security and compliance with Egyptian cybersecurity regulations.</w:t>
      </w:r>
    </w:p>
    <w:bookmarkEnd w:id="23"/>
    <w:bookmarkStart w:id="24" w:name="junior-systems-engineer"/>
    <w:p>
      <w:pPr>
        <w:pStyle w:val="Heading3"/>
      </w:pPr>
      <w:r>
        <w:t xml:space="preserve">Junior Systems Engineer</w:t>
      </w:r>
    </w:p>
    <w:p>
      <w:pPr>
        <w:pStyle w:val="FirstParagraph"/>
      </w:pPr>
      <w:r>
        <w:rPr>
          <w:bCs/>
          <w:b/>
        </w:rPr>
        <w:t xml:space="preserve">AlphaTech Solutions</w:t>
      </w:r>
      <w:r>
        <w:t xml:space="preserve">, Alexandria, Egypt</w:t>
      </w:r>
      <w:r>
        <w:br/>
      </w:r>
      <w:r>
        <w:rPr>
          <w:iCs/>
          <w:i/>
        </w:rPr>
        <w:t xml:space="preserve">July 2012 – February 2015</w:t>
      </w:r>
    </w:p>
    <w:p>
      <w:pPr>
        <w:numPr>
          <w:ilvl w:val="0"/>
          <w:numId w:val="1003"/>
        </w:numPr>
        <w:pStyle w:val="Compact"/>
      </w:pPr>
      <w:r>
        <w:t xml:space="preserve">Assisted in the development of enterprise resource planning (ERP) systems for mid-sized businesses in Alexandria, improving operational transparency and financial reporting.</w:t>
      </w:r>
    </w:p>
    <w:p>
      <w:pPr>
        <w:numPr>
          <w:ilvl w:val="0"/>
          <w:numId w:val="1003"/>
        </w:numPr>
        <w:pStyle w:val="Compact"/>
      </w:pPr>
      <w:r>
        <w:t xml:space="preserve">Conducted regular system audits to identify vulnerabilities and implemented patches to enhance security protocols.</w:t>
      </w:r>
    </w:p>
    <w:p>
      <w:pPr>
        <w:numPr>
          <w:ilvl w:val="0"/>
          <w:numId w:val="1003"/>
        </w:numPr>
        <w:pStyle w:val="Compact"/>
      </w:pPr>
      <w:r>
        <w:t xml:space="preserve">Supported client onboarding processes, ensuring seamless integration of new systems into existing workflows in Egypt Alexandria.</w:t>
      </w:r>
    </w:p>
    <w:bookmarkEnd w:id="24"/>
    <w:bookmarkEnd w:id="25"/>
    <w:bookmarkStart w:id="28" w:name="education"/>
    <w:p>
      <w:pPr>
        <w:pStyle w:val="Heading2"/>
      </w:pPr>
      <w:r>
        <w:t xml:space="preserve">Education</w:t>
      </w:r>
    </w:p>
    <w:bookmarkStart w:id="26" w:name="X81277d4160cc8891a1b6868694525606622d016"/>
    <w:p>
      <w:pPr>
        <w:pStyle w:val="Heading3"/>
      </w:pPr>
      <w:r>
        <w:t xml:space="preserve">Bachelor of Science in Electrical and Systems Engineering</w:t>
      </w:r>
    </w:p>
    <w:p>
      <w:pPr>
        <w:pStyle w:val="FirstParagraph"/>
      </w:pPr>
      <w:r>
        <w:rPr>
          <w:bCs/>
          <w:b/>
        </w:rPr>
        <w:t xml:space="preserve">Alexandria University</w:t>
      </w:r>
      <w:r>
        <w:t xml:space="preserve">, Alexandria, Egypt</w:t>
      </w:r>
      <w:r>
        <w:br/>
      </w:r>
      <w:r>
        <w:rPr>
          <w:iCs/>
          <w:i/>
        </w:rPr>
        <w:t xml:space="preserve">Graduated: June 2012</w:t>
      </w:r>
    </w:p>
    <w:p>
      <w:pPr>
        <w:numPr>
          <w:ilvl w:val="0"/>
          <w:numId w:val="1004"/>
        </w:numPr>
        <w:pStyle w:val="Compact"/>
      </w:pPr>
      <w:r>
        <w:t xml:space="preserve">Relevant coursework: Network Design, Embedded Systems, Data Communications, and Industrial Automation.</w:t>
      </w:r>
    </w:p>
    <w:p>
      <w:pPr>
        <w:numPr>
          <w:ilvl w:val="0"/>
          <w:numId w:val="1004"/>
        </w:numPr>
        <w:pStyle w:val="Compact"/>
      </w:pPr>
      <w:r>
        <w:t xml:space="preserve">Capstone project focused on optimizing energy consumption in smart grids for Alexandria's urban areas.</w:t>
      </w:r>
    </w:p>
    <w:bookmarkEnd w:id="26"/>
    <w:bookmarkStart w:id="27" w:name="X57bf2305cd23abac8c32d00419a165f292d6cc6"/>
    <w:p>
      <w:pPr>
        <w:pStyle w:val="Heading3"/>
      </w:pPr>
      <w:r>
        <w:t xml:space="preserve">Master of Science in Computer Engineering (In Progress)</w:t>
      </w:r>
    </w:p>
    <w:p>
      <w:pPr>
        <w:pStyle w:val="FirstParagraph"/>
      </w:pPr>
      <w:r>
        <w:rPr>
          <w:bCs/>
          <w:b/>
        </w:rPr>
        <w:t xml:space="preserve">Cairo University</w:t>
      </w:r>
      <w:r>
        <w:t xml:space="preserve">, Cairo, Egypt</w:t>
      </w:r>
      <w:r>
        <w:br/>
      </w:r>
      <w:r>
        <w:rPr>
          <w:iCs/>
          <w:i/>
        </w:rPr>
        <w:t xml:space="preserve">Enrolled: 2020 – Present</w:t>
      </w:r>
    </w:p>
    <w:p>
      <w:pPr>
        <w:numPr>
          <w:ilvl w:val="0"/>
          <w:numId w:val="1005"/>
        </w:numPr>
        <w:pStyle w:val="Compact"/>
      </w:pPr>
      <w:r>
        <w:t xml:space="preserve">Focusing on AI-driven system optimization and IoT integration for modern infrastructure in Egypt.</w:t>
      </w:r>
    </w:p>
    <w:p>
      <w:pPr>
        <w:numPr>
          <w:ilvl w:val="0"/>
          <w:numId w:val="1005"/>
        </w:numPr>
        <w:pStyle w:val="Compact"/>
      </w:pPr>
      <w:r>
        <w:t xml:space="preserve">Research topic: "Smart Systems for Sustainable Urban Development in Alexandria."</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Network Architecture, Cloud Computing (AWS, Azure), System Integration, Cybersecurity Protocols, ERP Implementation.</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Tools &amp; Platforms:</w:t>
      </w:r>
      <w:r>
        <w:t xml:space="preserve"> </w:t>
      </w:r>
      <w:r>
        <w:t xml:space="preserve">VMware, Docker, Kubernetes, Jira, ITIL Framework.</w:t>
      </w:r>
    </w:p>
    <w:p>
      <w:pPr>
        <w:numPr>
          <w:ilvl w:val="0"/>
          <w:numId w:val="1006"/>
        </w:numPr>
        <w:pStyle w:val="Compact"/>
      </w:pPr>
      <w:r>
        <w:rPr>
          <w:bCs/>
          <w:b/>
        </w:rPr>
        <w:t xml:space="preserve">Languages:</w:t>
      </w:r>
      <w:r>
        <w:t xml:space="preserve"> </w:t>
      </w:r>
      <w:r>
        <w:t xml:space="preserve">Fluent in Arabic and English; basic knowledge of French.</w:t>
      </w:r>
    </w:p>
    <w:bookmarkEnd w:id="29"/>
    <w:bookmarkStart w:id="30" w:name="certifications"/>
    <w:p>
      <w:pPr>
        <w:pStyle w:val="Heading2"/>
      </w:pPr>
      <w:r>
        <w:t xml:space="preserve">Certifications</w:t>
      </w:r>
    </w:p>
    <w:p>
      <w:pPr>
        <w:numPr>
          <w:ilvl w:val="0"/>
          <w:numId w:val="1007"/>
        </w:numPr>
        <w:pStyle w:val="Compact"/>
      </w:pPr>
      <w:r>
        <w:rPr>
          <w:bCs/>
          <w:b/>
        </w:rPr>
        <w:t xml:space="preserve">Cisco Certified Network Professional (CCNP)</w:t>
      </w:r>
      <w:r>
        <w:t xml:space="preserve"> </w:t>
      </w:r>
      <w:r>
        <w:t xml:space="preserve">– Cisco Systems, 2019</w:t>
      </w:r>
    </w:p>
    <w:p>
      <w:pPr>
        <w:numPr>
          <w:ilvl w:val="0"/>
          <w:numId w:val="1007"/>
        </w:numPr>
        <w:pStyle w:val="Compact"/>
      </w:pPr>
      <w:r>
        <w:rPr>
          <w:bCs/>
          <w:b/>
        </w:rPr>
        <w:t xml:space="preserve">CompTIA Security+</w:t>
      </w:r>
      <w:r>
        <w:t xml:space="preserve"> </w:t>
      </w:r>
      <w:r>
        <w:t xml:space="preserve">– CompTIA, 2017</w:t>
      </w:r>
    </w:p>
    <w:p>
      <w:pPr>
        <w:numPr>
          <w:ilvl w:val="0"/>
          <w:numId w:val="1007"/>
        </w:numPr>
        <w:pStyle w:val="Compact"/>
      </w:pPr>
      <w:r>
        <w:rPr>
          <w:bCs/>
          <w:b/>
        </w:rPr>
        <w:t xml:space="preserve">PMP Certification (Project Management Professional)</w:t>
      </w:r>
      <w:r>
        <w:t xml:space="preserve"> </w:t>
      </w:r>
      <w:r>
        <w:t xml:space="preserve">– PMI, 2021</w:t>
      </w:r>
    </w:p>
    <w:p>
      <w:pPr>
        <w:numPr>
          <w:ilvl w:val="0"/>
          <w:numId w:val="1007"/>
        </w:numPr>
        <w:pStyle w:val="Compact"/>
      </w:pPr>
      <w:r>
        <w:rPr>
          <w:bCs/>
          <w:b/>
        </w:rPr>
        <w:t xml:space="preserve">AWS Certified Solutions Architect</w:t>
      </w:r>
      <w:r>
        <w:t xml:space="preserve"> </w:t>
      </w:r>
      <w:r>
        <w:t xml:space="preserve">– Amazon Web Services, 2020</w:t>
      </w:r>
    </w:p>
    <w:bookmarkEnd w:id="30"/>
    <w:bookmarkStart w:id="33" w:name="projects-in-egypt-alexandria"/>
    <w:p>
      <w:pPr>
        <w:pStyle w:val="Heading2"/>
      </w:pPr>
      <w:r>
        <w:t xml:space="preserve">Projects in Egypt Alexandria</w:t>
      </w:r>
    </w:p>
    <w:bookmarkStart w:id="31" w:name="X30114bdc389cbfc6bc97f12452c303ac3e7102b"/>
    <w:p>
      <w:pPr>
        <w:pStyle w:val="Heading3"/>
      </w:pPr>
      <w:r>
        <w:t xml:space="preserve">SmarTowns Initiative (Alexandria Smart City Project)</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integration of IoT-enabled systems for traffic management and waste disposal across Alexandria, enhancing public infrastructure efficiency.</w:t>
      </w:r>
    </w:p>
    <w:bookmarkEnd w:id="31"/>
    <w:bookmarkStart w:id="32" w:name="educational-it-modernization"/>
    <w:p>
      <w:pPr>
        <w:pStyle w:val="Heading3"/>
      </w:pPr>
      <w:r>
        <w:t xml:space="preserve">Educational IT Modernization</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Upgraded the IT infrastructure of Alexandria's secondary schools, enabling digital learning platforms and reducing technical barriers for students and teachers.</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Egyptian Engineering Syndicate (EES)</w:t>
      </w:r>
      <w:r>
        <w:t xml:space="preserve"> </w:t>
      </w:r>
      <w:r>
        <w:t xml:space="preserve">– Member since 2015</w:t>
      </w:r>
    </w:p>
    <w:p>
      <w:pPr>
        <w:numPr>
          <w:ilvl w:val="0"/>
          <w:numId w:val="1008"/>
        </w:numPr>
        <w:pStyle w:val="Compact"/>
      </w:pPr>
      <w:r>
        <w:rPr>
          <w:bCs/>
          <w:b/>
        </w:rPr>
        <w:t xml:space="preserve">IEEE (Institute of Electrical and Electronics Engineers)</w:t>
      </w:r>
      <w:r>
        <w:t xml:space="preserve"> </w:t>
      </w:r>
      <w:r>
        <w:t xml:space="preserve">– Member since 2018</w:t>
      </w:r>
    </w:p>
    <w:bookmarkEnd w:id="34"/>
    <w:bookmarkStart w:id="35" w:name="references"/>
    <w:p>
      <w:pPr>
        <w:pStyle w:val="Heading2"/>
      </w:pPr>
      <w:r>
        <w:t xml:space="preserve">References</w:t>
      </w:r>
    </w:p>
    <w:p>
      <w:pPr>
        <w:pStyle w:val="FirstParagraph"/>
      </w:pPr>
      <w:r>
        <w:t xml:space="preserve">Available upon request. Contact: ahmed.el-sayed@example.com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2026-07-20T00:05:52Z</dcterms:created>
  <dcterms:modified xsi:type="dcterms:W3CDTF">2026-07-20T00:05:52Z</dcterms:modified>
</cp:coreProperties>
</file>

<file path=docProps/custom.xml><?xml version="1.0" encoding="utf-8"?>
<Properties xmlns="http://schemas.openxmlformats.org/officeDocument/2006/custom-properties" xmlns:vt="http://schemas.openxmlformats.org/officeDocument/2006/docPropsVTypes"/>
</file>