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(Indonesia</w:t>
      </w:r>
      <w:r>
        <w:t xml:space="preserve"> </w:t>
      </w:r>
      <w:r>
        <w:t xml:space="preserve">Jakarta)</w:t>
      </w:r>
    </w:p>
    <w:bookmarkStart w:id="35" w:name="curriculum-vitae"/>
    <w:p>
      <w:pPr>
        <w:pStyle w:val="Heading1"/>
      </w:pPr>
      <w:r>
        <w:t xml:space="preserve">Curriculum Vitae</w:t>
      </w:r>
    </w:p>
    <w:bookmarkStart w:id="34" w:name="systems-engineer-indonesia-jakarta"/>
    <w:p>
      <w:pPr>
        <w:pStyle w:val="Heading2"/>
      </w:pPr>
      <w:r>
        <w:t xml:space="preserve">Systems Engineer | Indonesia Jakarta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+62 812-3456-7890</w:t>
      </w:r>
      <w:r>
        <w:br/>
      </w: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Systems Engineer with over 5 years of experience in designing, implementing, and maintaining robust IT infrastructure solutions. Proficient in cloud computing, network architecture, and system automation. A strong advocate for innovation in technology to drive business efficiency. Specialized in delivering scalable systems tailored to the dynamic needs of enterprises in Indonesia Jakarta. Committed to excellence and continuous learning to stay ahead of industry trends.</w:t>
      </w:r>
    </w:p>
    <w:bookmarkEnd w:id="21"/>
    <w:bookmarkStart w:id="22" w:name="technical-skills"/>
    <w:p>
      <w:pPr>
        <w:pStyle w:val="Heading3"/>
      </w:pPr>
      <w:r>
        <w:t xml:space="preserve">Technical Skills</w:t>
      </w:r>
    </w:p>
    <w:p>
      <w:pPr>
        <w:numPr>
          <w:ilvl w:val="0"/>
          <w:numId w:val="1001"/>
        </w:numPr>
        <w:pStyle w:val="Compact"/>
      </w:pPr>
      <w:r>
        <w:rPr>
          <w:bCs/>
          <w:b/>
        </w:rPr>
        <w:t xml:space="preserve">Systems Architecture:</w:t>
      </w:r>
      <w:r>
        <w:t xml:space="preserve"> </w:t>
      </w:r>
      <w:r>
        <w:t xml:space="preserve">Designing and deploying scalable IT systems for enterprise environments in Indonesia Jakarta.</w:t>
      </w:r>
    </w:p>
    <w:p>
      <w:pPr>
        <w:numPr>
          <w:ilvl w:val="0"/>
          <w:numId w:val="1001"/>
        </w:numPr>
        <w:pStyle w:val="Compact"/>
      </w:pPr>
      <w:r>
        <w:rPr>
          <w:bCs/>
          <w:b/>
        </w:rPr>
        <w:t xml:space="preserve">Cloud Computing:</w:t>
      </w:r>
      <w:r>
        <w:t xml:space="preserve"> </w:t>
      </w:r>
      <w:r>
        <w:t xml:space="preserve">Proficient in AWS, Azure, and Google Cloud Platform (GCP) with experience managing hybrid cloud solutions.</w:t>
      </w:r>
    </w:p>
    <w:p>
      <w:pPr>
        <w:numPr>
          <w:ilvl w:val="0"/>
          <w:numId w:val="1001"/>
        </w:numPr>
        <w:pStyle w:val="Compact"/>
      </w:pPr>
      <w:r>
        <w:rPr>
          <w:bCs/>
          <w:b/>
        </w:rPr>
        <w:t xml:space="preserve">Network Management:</w:t>
      </w:r>
      <w:r>
        <w:t xml:space="preserve"> </w:t>
      </w:r>
      <w:r>
        <w:t xml:space="preserve">Expertise in configuring and optimizing LAN/WAN networks, firewalls, and security protocols.</w:t>
      </w:r>
    </w:p>
    <w:p>
      <w:pPr>
        <w:numPr>
          <w:ilvl w:val="0"/>
          <w:numId w:val="1001"/>
        </w:numPr>
        <w:pStyle w:val="Compact"/>
      </w:pPr>
      <w:r>
        <w:rPr>
          <w:bCs/>
          <w:b/>
        </w:rPr>
        <w:t xml:space="preserve">Automation Tools:</w:t>
      </w:r>
      <w:r>
        <w:t xml:space="preserve"> </w:t>
      </w:r>
      <w:r>
        <w:t xml:space="preserve">Skilled in using Python, Ansible, and Terraform for infrastructure automation and DevOps workflows.</w:t>
      </w:r>
    </w:p>
    <w:p>
      <w:pPr>
        <w:numPr>
          <w:ilvl w:val="0"/>
          <w:numId w:val="1001"/>
        </w:numPr>
        <w:pStyle w:val="Compact"/>
      </w:pPr>
      <w:r>
        <w:rPr>
          <w:bCs/>
          <w:b/>
        </w:rPr>
        <w:t xml:space="preserve">Database Management:</w:t>
      </w:r>
      <w:r>
        <w:t xml:space="preserve"> </w:t>
      </w:r>
      <w:r>
        <w:t xml:space="preserve">Experience with MySQL, PostgreSQL, and MongoDB for data-driven systems.</w:t>
      </w:r>
    </w:p>
    <w:p>
      <w:pPr>
        <w:numPr>
          <w:ilvl w:val="0"/>
          <w:numId w:val="1001"/>
        </w:numPr>
        <w:pStyle w:val="Compact"/>
      </w:pPr>
      <w:r>
        <w:rPr>
          <w:bCs/>
          <w:b/>
        </w:rPr>
        <w:t xml:space="preserve">Certifications:</w:t>
      </w:r>
      <w:r>
        <w:t xml:space="preserve"> </w:t>
      </w:r>
      <w:r>
        <w:t xml:space="preserve">Certified Systems Engineer (CSE), AWS Certified Solutions Architect, Cisco CCNA.</w:t>
      </w:r>
    </w:p>
    <w:bookmarkEnd w:id="22"/>
    <w:bookmarkStart w:id="25" w:name="work-experience"/>
    <w:p>
      <w:pPr>
        <w:pStyle w:val="Heading3"/>
      </w:pPr>
      <w:r>
        <w:t xml:space="preserve">Work Experience</w:t>
      </w:r>
    </w:p>
    <w:bookmarkStart w:id="23" w:name="X07264b8b897e274a7907e7cbb75f8ae90762be2"/>
    <w:p>
      <w:pPr>
        <w:pStyle w:val="Heading4"/>
      </w:pPr>
      <w:r>
        <w:t xml:space="preserve">Systems Engineer | PT Teknologi Digital Indonesia (Jakarta)</w:t>
      </w:r>
    </w:p>
    <w:p>
      <w:pPr>
        <w:pStyle w:val="FirstParagraph"/>
      </w:pPr>
      <w:r>
        <w:rPr>
          <w:iCs/>
          <w:i/>
        </w:rPr>
        <w:t xml:space="preserve">January 2021 – Present</w:t>
      </w:r>
    </w:p>
    <w:p>
      <w:pPr>
        <w:numPr>
          <w:ilvl w:val="0"/>
          <w:numId w:val="1002"/>
        </w:numPr>
        <w:pStyle w:val="Compact"/>
      </w:pPr>
      <w:r>
        <w:t xml:space="preserve">Designed and implemented cloud-based solutions for clients in Jakarta, improving system scalability by 30%.</w:t>
      </w:r>
    </w:p>
    <w:p>
      <w:pPr>
        <w:numPr>
          <w:ilvl w:val="0"/>
          <w:numId w:val="1002"/>
        </w:numPr>
        <w:pStyle w:val="Compact"/>
      </w:pPr>
      <w:r>
        <w:t xml:space="preserve">Oversaw the migration of legacy systems to AWS, reducing operational costs by 25% for enterprise clients.</w:t>
      </w:r>
    </w:p>
    <w:p>
      <w:pPr>
        <w:numPr>
          <w:ilvl w:val="0"/>
          <w:numId w:val="1002"/>
        </w:numPr>
        <w:pStyle w:val="Compact"/>
      </w:pPr>
      <w:r>
        <w:t xml:space="preserve">Collaborated with cross-functional teams to ensure compliance with Indonesia’s cybersecurity regulations.</w:t>
      </w:r>
    </w:p>
    <w:bookmarkEnd w:id="23"/>
    <w:bookmarkStart w:id="24" w:name="Xf9242475cb2f382821eb1698d53734adf30f11b"/>
    <w:p>
      <w:pPr>
        <w:pStyle w:val="Heading4"/>
      </w:pPr>
      <w:r>
        <w:t xml:space="preserve">Junior Systems Engineer | PT Solusi Teknologi Nusantara (Jakarta)</w:t>
      </w:r>
    </w:p>
    <w:p>
      <w:pPr>
        <w:pStyle w:val="FirstParagraph"/>
      </w:pPr>
      <w:r>
        <w:rPr>
          <w:iCs/>
          <w:i/>
        </w:rPr>
        <w:t xml:space="preserve">June 2018 – December 2020</w:t>
      </w:r>
    </w:p>
    <w:p>
      <w:pPr>
        <w:numPr>
          <w:ilvl w:val="0"/>
          <w:numId w:val="1003"/>
        </w:numPr>
        <w:pStyle w:val="Compact"/>
      </w:pPr>
      <w:r>
        <w:t xml:space="preserve">Provided technical support for network infrastructure, resolving over 95% of incidents within SLA timelines.</w:t>
      </w:r>
    </w:p>
    <w:bookmarkEnd w:id="24"/>
    <w:bookmarkEnd w:id="25"/>
    <w:bookmarkStart w:id="27" w:name="education"/>
    <w:p>
      <w:pPr>
        <w:pStyle w:val="Heading3"/>
      </w:pPr>
      <w:r>
        <w:t xml:space="preserve">Education</w:t>
      </w:r>
    </w:p>
    <w:bookmarkStart w:id="26" w:name="X14a02c71e1af8fd829f466870d823f4d76db99e"/>
    <w:p>
      <w:pPr>
        <w:pStyle w:val="Heading4"/>
      </w:pPr>
      <w:r>
        <w:t xml:space="preserve">Bachelor of Science in Information Technology</w:t>
      </w:r>
    </w:p>
    <w:p>
      <w:pPr>
        <w:pStyle w:val="FirstParagraph"/>
      </w:pPr>
      <w:r>
        <w:rPr>
          <w:iCs/>
          <w:i/>
        </w:rPr>
        <w:t xml:space="preserve">Institut Teknologi Bandung (ITB), Indonesia</w:t>
      </w:r>
      <w:r>
        <w:br/>
      </w:r>
      <w:r>
        <w:t xml:space="preserve">Graduated: June 2018</w:t>
      </w:r>
    </w:p>
    <w:bookmarkEnd w:id="26"/>
    <w:bookmarkEnd w:id="27"/>
    <w:bookmarkStart w:id="28" w:name="certifications"/>
    <w:p>
      <w:pPr>
        <w:pStyle w:val="Heading3"/>
      </w:pPr>
      <w:r>
        <w:t xml:space="preserve">Certifications</w:t>
      </w:r>
    </w:p>
    <w:p>
      <w:pPr>
        <w:numPr>
          <w:ilvl w:val="0"/>
          <w:numId w:val="1004"/>
        </w:numPr>
        <w:pStyle w:val="Compact"/>
      </w:pPr>
      <w:r>
        <w:t xml:space="preserve">AWS Certified Solutions Architect – Associate (2021)</w:t>
      </w:r>
    </w:p>
    <w:p>
      <w:pPr>
        <w:numPr>
          <w:ilvl w:val="0"/>
          <w:numId w:val="1004"/>
        </w:numPr>
        <w:pStyle w:val="Compact"/>
      </w:pPr>
      <w:r>
        <w:t xml:space="preserve">Cisco Certified Network Associate (CCNA) – Routing and Switching (2019)</w:t>
      </w:r>
    </w:p>
    <w:p>
      <w:pPr>
        <w:numPr>
          <w:ilvl w:val="0"/>
          <w:numId w:val="1004"/>
        </w:numPr>
        <w:pStyle w:val="Compact"/>
      </w:pPr>
      <w:r>
        <w:t xml:space="preserve">Microsoft Azure Administrator Associate (2020)</w:t>
      </w:r>
    </w:p>
    <w:p>
      <w:pPr>
        <w:numPr>
          <w:ilvl w:val="0"/>
          <w:numId w:val="1004"/>
        </w:numPr>
        <w:pStyle w:val="Compact"/>
      </w:pPr>
      <w:r>
        <w:t xml:space="preserve">ITIL Foundation Certification (2017)</w:t>
      </w:r>
    </w:p>
    <w:bookmarkEnd w:id="28"/>
    <w:bookmarkStart w:id="31" w:name="projects-portfolio"/>
    <w:p>
      <w:pPr>
        <w:pStyle w:val="Heading3"/>
      </w:pPr>
      <w:r>
        <w:t xml:space="preserve">Projects &amp; Portfolio</w:t>
      </w:r>
    </w:p>
    <w:bookmarkStart w:id="29" w:name="smart-jakarta-infrastructure-project"/>
    <w:p>
      <w:pPr>
        <w:pStyle w:val="Heading4"/>
      </w:pPr>
      <w:r>
        <w:t xml:space="preserve">Smart Jakarta Infrastructure Project</w:t>
      </w:r>
    </w:p>
    <w:p>
      <w:pPr>
        <w:pStyle w:val="FirstParagraph"/>
      </w:pPr>
      <w:r>
        <w:rPr>
          <w:iCs/>
          <w:i/>
        </w:rPr>
        <w:t xml:space="preserve">Role:</w:t>
      </w:r>
      <w:r>
        <w:t xml:space="preserve"> </w:t>
      </w:r>
      <w:r>
        <w:t xml:space="preserve">Lead Systems Engineer</w:t>
      </w:r>
      <w:r>
        <w:br/>
      </w:r>
      <w:r>
        <w:rPr>
          <w:iCs/>
          <w:i/>
        </w:rPr>
        <w:t xml:space="preserve">Description:</w:t>
      </w:r>
      <w:r>
        <w:t xml:space="preserve"> </w:t>
      </w:r>
      <w:r>
        <w:t xml:space="preserve">Designed a cloud-based monitoring system for Jakarta’s public transportation network, integrating IoT sensors and real-time data analytics. The project reduced operational delays by 20% and was recognized by the Indonesian government for innovation in urban infrastructure.</w:t>
      </w:r>
    </w:p>
    <w:bookmarkEnd w:id="29"/>
    <w:bookmarkStart w:id="30" w:name="X22df18380f929a3951aac80569d6b627cb50ac8"/>
    <w:p>
      <w:pPr>
        <w:pStyle w:val="Heading4"/>
      </w:pPr>
      <w:r>
        <w:t xml:space="preserve">Cloud Migration for PT Jasa Prima Teknologi</w:t>
      </w:r>
    </w:p>
    <w:p>
      <w:pPr>
        <w:pStyle w:val="FirstParagraph"/>
      </w:pPr>
      <w:r>
        <w:rPr>
          <w:iCs/>
          <w:i/>
        </w:rPr>
        <w:t xml:space="preserve">Role:</w:t>
      </w:r>
      <w:r>
        <w:t xml:space="preserve"> </w:t>
      </w:r>
      <w:r>
        <w:t xml:space="preserve">Systems Engineer</w:t>
      </w:r>
      <w:r>
        <w:br/>
      </w:r>
      <w:r>
        <w:rPr>
          <w:iCs/>
          <w:i/>
        </w:rPr>
        <w:t xml:space="preserve">Description:</w:t>
      </w:r>
      <w:r>
        <w:t xml:space="preserve"> </w:t>
      </w:r>
      <w:r>
        <w:t xml:space="preserve">Migrated the client’s on-premise data center to AWS, ensuring 99.9% uptime and reducing IT costs by 35%. The solution included automated backup systems and disaster recovery protocols aligned with Indonesian data sovereignty laws.</w:t>
      </w:r>
    </w:p>
    <w:bookmarkEnd w:id="30"/>
    <w:bookmarkEnd w:id="31"/>
    <w:bookmarkStart w:id="32" w:name="languages"/>
    <w:p>
      <w:pPr>
        <w:pStyle w:val="Heading3"/>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Indonesian – Native speaker</w:t>
      </w:r>
    </w:p>
    <w:p>
      <w:pPr>
        <w:numPr>
          <w:ilvl w:val="0"/>
          <w:numId w:val="1005"/>
        </w:numPr>
        <w:pStyle w:val="Compact"/>
      </w:pPr>
      <w:r>
        <w:t xml:space="preserve">Japanese – Basic conversational (for international collaborations)</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Indonesian IT Association (INATI) and IEEE.</w:t>
      </w:r>
    </w:p>
    <w:p>
      <w:pPr>
        <w:pStyle w:val="BodyText"/>
      </w:pPr>
      <w:r>
        <w:rPr>
          <w:bCs/>
          <w:b/>
        </w:rPr>
        <w:t xml:space="preserve">Interests:</w:t>
      </w:r>
      <w:r>
        <w:t xml:space="preserve"> </w:t>
      </w:r>
      <w:r>
        <w:t xml:space="preserve">Technology trends in Indonesia Jakarta, open-source contributions, and mentoring aspiring engineers in the region.</w:t>
      </w:r>
    </w:p>
    <w:bookmarkEnd w:id="33"/>
    <w:p>
      <w:pPr>
        <w:pStyle w:val="BodyText"/>
      </w:pPr>
      <w:r>
        <w:t xml:space="preserve">This Curriculum Vitae is tailored for a Systems Engineer position in Indonesia Jakarta, emphasizing technical expertise, local industry knowledge, and a commitment to innovation. The document adheres to the requirements of the Indonesian job market while highlighting global best practices in systems engineering.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(Indonesia Jakarta)</dc:title>
  <dc:creator/>
  <dc:language>en</dc:language>
  <cp:keywords/>
  <dcterms:created xsi:type="dcterms:W3CDTF">2026-07-19T07:01:37Z</dcterms:created>
  <dcterms:modified xsi:type="dcterms:W3CDTF">2026-07-19T07:01:37Z</dcterms:modified>
</cp:coreProperties>
</file>

<file path=docProps/custom.xml><?xml version="1.0" encoding="utf-8"?>
<Properties xmlns="http://schemas.openxmlformats.org/officeDocument/2006/custom-properties" xmlns:vt="http://schemas.openxmlformats.org/officeDocument/2006/docPropsVTypes"/>
</file>