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systems-engineer---kuwait-city"/>
    <w:p>
      <w:pPr>
        <w:pStyle w:val="Heading2"/>
      </w:pPr>
      <w:r>
        <w:t xml:space="preserve">Systems Engineer - Kuwait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experienced Systems Engineer with a strong background in designing, implementing, and managing complex technical systems tailored to meet the unique demands of industries in Kuwait City. Proficient in leveraging cutting-edge technologies to optimize operational efficiency, ensure system reliability, and drive innovation within the dynamic landscape of Kuwait's growing infrastructure and digital transformation initiatives. Committed to delivering solutions that align with both local regulatory standards and global best practices.</w:t>
      </w:r>
    </w:p>
    <w:bookmarkEnd w:id="21"/>
    <w:bookmarkStart w:id="24" w:name="professional-experience"/>
    <w:p>
      <w:pPr>
        <w:pStyle w:val="Heading3"/>
      </w:pPr>
      <w:r>
        <w:t xml:space="preserve">Professional Experience</w:t>
      </w:r>
    </w:p>
    <w:bookmarkStart w:id="22" w:name="systems-engineer"/>
    <w:p>
      <w:pPr>
        <w:pStyle w:val="Heading4"/>
      </w:pPr>
      <w:r>
        <w:t xml:space="preserve">Systems Engineer</w:t>
      </w:r>
    </w:p>
    <w:p>
      <w:pPr>
        <w:pStyle w:val="FirstParagraph"/>
      </w:pPr>
      <w:r>
        <w:rPr>
          <w:bCs/>
          <w:b/>
        </w:rPr>
        <w:t xml:space="preserve">Al-Farwaniya Tech Solutions, Kuwait City, Kuwait</w:t>
      </w:r>
    </w:p>
    <w:p>
      <w:pPr>
        <w:pStyle w:val="BodyText"/>
      </w:pPr>
      <w:r>
        <w:rPr>
          <w:iCs/>
          <w:i/>
        </w:rPr>
        <w:t xml:space="preserve">January 2018 – Present</w:t>
      </w:r>
    </w:p>
    <w:p>
      <w:pPr>
        <w:numPr>
          <w:ilvl w:val="0"/>
          <w:numId w:val="1001"/>
        </w:numPr>
        <w:pStyle w:val="Compact"/>
      </w:pPr>
      <w:r>
        <w:t xml:space="preserve">Designed and implemented enterprise-level systems integrating hardware, software, and network solutions to enhance business operations for clients in the energy and finance sectors of Kuwait City.</w:t>
      </w:r>
    </w:p>
    <w:p>
      <w:pPr>
        <w:numPr>
          <w:ilvl w:val="0"/>
          <w:numId w:val="1001"/>
        </w:numPr>
        <w:pStyle w:val="Compact"/>
      </w:pPr>
      <w:r>
        <w:t xml:space="preserve">Conducted system performance analysis and troubleshooting to ensure 99.9% uptime for critical infrastructure projects in collaboration with local government agencies.</w:t>
      </w:r>
    </w:p>
    <w:p>
      <w:pPr>
        <w:numPr>
          <w:ilvl w:val="0"/>
          <w:numId w:val="1001"/>
        </w:numPr>
        <w:pStyle w:val="Compact"/>
      </w:pPr>
      <w:r>
        <w:t xml:space="preserve">Collaborated with cross-functional teams to develop scalable IT systems, aligning with Kuwait's Vision 2035 goals for technological advancement and digital sovereignty.</w:t>
      </w:r>
    </w:p>
    <w:p>
      <w:pPr>
        <w:numPr>
          <w:ilvl w:val="0"/>
          <w:numId w:val="1001"/>
        </w:numPr>
        <w:pStyle w:val="Compact"/>
      </w:pPr>
      <w:r>
        <w:t xml:space="preserve">Provided technical leadership in the deployment of cloud-based solutions, reducing operational costs by 25% for clients in the telecommunications industry.</w:t>
      </w:r>
    </w:p>
    <w:bookmarkEnd w:id="22"/>
    <w:bookmarkStart w:id="23" w:name="junior-systems-engineer"/>
    <w:p>
      <w:pPr>
        <w:pStyle w:val="Heading4"/>
      </w:pPr>
      <w:r>
        <w:t xml:space="preserve">Junior Systems Engineer</w:t>
      </w:r>
    </w:p>
    <w:p>
      <w:pPr>
        <w:pStyle w:val="FirstParagraph"/>
      </w:pPr>
      <w:r>
        <w:rPr>
          <w:bCs/>
          <w:b/>
        </w:rPr>
        <w:t xml:space="preserve">Kuwait IT Solutions, Kuwait City, Kuwait</w:t>
      </w:r>
    </w:p>
    <w:p>
      <w:pPr>
        <w:pStyle w:val="BodyText"/>
      </w:pPr>
      <w:r>
        <w:rPr>
          <w:iCs/>
          <w:i/>
        </w:rPr>
        <w:t xml:space="preserve">June 2015 – December 2017</w:t>
      </w:r>
    </w:p>
    <w:p>
      <w:pPr>
        <w:numPr>
          <w:ilvl w:val="0"/>
          <w:numId w:val="1002"/>
        </w:numPr>
        <w:pStyle w:val="Compact"/>
      </w:pPr>
      <w:r>
        <w:t xml:space="preserve">Supported the development of network architectures for mid-sized enterprises in Kuwait City, ensuring compliance with international standards and local cybersecurity frameworks.</w:t>
      </w:r>
    </w:p>
    <w:p>
      <w:pPr>
        <w:numPr>
          <w:ilvl w:val="0"/>
          <w:numId w:val="1002"/>
        </w:numPr>
        <w:pStyle w:val="Compact"/>
      </w:pPr>
      <w:r>
        <w:t xml:space="preserve">Assisted in the migration of legacy systems to modern platforms, improving data processing efficiency by 40% for clients in the healthcare sector.</w:t>
      </w:r>
    </w:p>
    <w:p>
      <w:pPr>
        <w:numPr>
          <w:ilvl w:val="0"/>
          <w:numId w:val="1002"/>
        </w:numPr>
        <w:pStyle w:val="Compact"/>
      </w:pPr>
      <w:r>
        <w:t xml:space="preserve">Created documentation for system configurations and maintenance protocols, fostering knowledge transfer among junior engineers and IT teams.</w:t>
      </w:r>
    </w:p>
    <w:bookmarkEnd w:id="23"/>
    <w:bookmarkEnd w:id="24"/>
    <w:bookmarkStart w:id="27" w:name="education"/>
    <w:p>
      <w:pPr>
        <w:pStyle w:val="Heading3"/>
      </w:pPr>
      <w:r>
        <w:t xml:space="preserve">Education</w:t>
      </w:r>
    </w:p>
    <w:bookmarkStart w:id="25" w:name="X81277d4160cc8891a1b6868694525606622d016"/>
    <w:p>
      <w:pPr>
        <w:pStyle w:val="Heading4"/>
      </w:pPr>
      <w:r>
        <w:t xml:space="preserve">Bachelor of Science in Electrical and Systems Engineering</w:t>
      </w:r>
    </w:p>
    <w:p>
      <w:pPr>
        <w:pStyle w:val="FirstParagraph"/>
      </w:pPr>
      <w:r>
        <w:rPr>
          <w:bCs/>
          <w:b/>
        </w:rPr>
        <w:t xml:space="preserve">Kuwait University, Kuwait City, Kuwait</w:t>
      </w:r>
    </w:p>
    <w:p>
      <w:pPr>
        <w:pStyle w:val="BodyText"/>
      </w:pPr>
      <w:r>
        <w:rPr>
          <w:iCs/>
          <w:i/>
        </w:rPr>
        <w:t xml:space="preserve">Graduated: June 2015</w:t>
      </w:r>
    </w:p>
    <w:p>
      <w:pPr>
        <w:numPr>
          <w:ilvl w:val="0"/>
          <w:numId w:val="1003"/>
        </w:numPr>
        <w:pStyle w:val="Compact"/>
      </w:pPr>
      <w:r>
        <w:t xml:space="preserve">Relevant coursework: Network Design, Control Systems, Embedded Systems, and Data Communication.</w:t>
      </w:r>
    </w:p>
    <w:p>
      <w:pPr>
        <w:numPr>
          <w:ilvl w:val="0"/>
          <w:numId w:val="1003"/>
        </w:numPr>
        <w:pStyle w:val="Compact"/>
      </w:pPr>
      <w:r>
        <w:t xml:space="preserve">Honored with the Dean's List Award for academic excellence in 2014 and 2015.</w:t>
      </w:r>
    </w:p>
    <w:bookmarkEnd w:id="25"/>
    <w:bookmarkStart w:id="26" w:name="certifications"/>
    <w:p>
      <w:pPr>
        <w:pStyle w:val="Heading4"/>
      </w:pPr>
      <w:r>
        <w:t xml:space="preserve">Certifications</w:t>
      </w:r>
    </w:p>
    <w:p>
      <w:pPr>
        <w:numPr>
          <w:ilvl w:val="0"/>
          <w:numId w:val="1004"/>
        </w:numPr>
        <w:pStyle w:val="Compact"/>
      </w:pPr>
      <w:r>
        <w:t xml:space="preserve">CompTIA Network+ (2016)</w:t>
      </w:r>
    </w:p>
    <w:p>
      <w:pPr>
        <w:numPr>
          <w:ilvl w:val="0"/>
          <w:numId w:val="1004"/>
        </w:numPr>
        <w:pStyle w:val="Compact"/>
      </w:pPr>
      <w:r>
        <w:t xml:space="preserve">Project Management Professional (PMP) – PMI (2018)</w:t>
      </w:r>
    </w:p>
    <w:p>
      <w:pPr>
        <w:numPr>
          <w:ilvl w:val="0"/>
          <w:numId w:val="1004"/>
        </w:numPr>
        <w:pStyle w:val="Compact"/>
      </w:pPr>
      <w:r>
        <w:t xml:space="preserve">Cisco Certified Network Associate (CCNA) – 2017</w:t>
      </w:r>
    </w:p>
    <w:bookmarkEnd w:id="26"/>
    <w:bookmarkEnd w:id="27"/>
    <w:bookmarkStart w:id="28" w:name="skills-certifications"/>
    <w:p>
      <w:pPr>
        <w:pStyle w:val="Heading3"/>
      </w:pPr>
      <w:r>
        <w:t xml:space="preserve">Skills &amp; Certifications</w:t>
      </w:r>
    </w:p>
    <w:p>
      <w:pPr>
        <w:numPr>
          <w:ilvl w:val="0"/>
          <w:numId w:val="1005"/>
        </w:numPr>
        <w:pStyle w:val="Compact"/>
      </w:pPr>
      <w:r>
        <w:rPr>
          <w:bCs/>
          <w:b/>
        </w:rPr>
        <w:t xml:space="preserve">Technical Skills:</w:t>
      </w:r>
      <w:r>
        <w:t xml:space="preserve"> </w:t>
      </w:r>
      <w:r>
        <w:t xml:space="preserve">Network Design, System Integration, Cloud Computing (AWS/Azure), ITIL, DevOps Practices.</w:t>
      </w:r>
    </w:p>
    <w:p>
      <w:pPr>
        <w:numPr>
          <w:ilvl w:val="0"/>
          <w:numId w:val="1005"/>
        </w:numPr>
        <w:pStyle w:val="Compact"/>
      </w:pPr>
      <w:r>
        <w:rPr>
          <w:bCs/>
          <w:b/>
        </w:rPr>
        <w:t xml:space="preserve">Programming Languages:</w:t>
      </w:r>
      <w:r>
        <w:t xml:space="preserve"> </w:t>
      </w:r>
      <w:r>
        <w:t xml:space="preserve">Python, Java, SQL, and C++.</w:t>
      </w:r>
    </w:p>
    <w:p>
      <w:pPr>
        <w:numPr>
          <w:ilvl w:val="0"/>
          <w:numId w:val="1005"/>
        </w:numPr>
        <w:pStyle w:val="Compact"/>
      </w:pPr>
      <w:r>
        <w:rPr>
          <w:bCs/>
          <w:b/>
        </w:rPr>
        <w:t xml:space="preserve">Certifications:</w:t>
      </w:r>
      <w:r>
        <w:t xml:space="preserve"> </w:t>
      </w:r>
      <w:r>
        <w:t xml:space="preserve">PMP, CCNA, CompTIA Security+.</w:t>
      </w:r>
    </w:p>
    <w:p>
      <w:pPr>
        <w:numPr>
          <w:ilvl w:val="0"/>
          <w:numId w:val="1005"/>
        </w:numPr>
        <w:pStyle w:val="Compact"/>
      </w:pPr>
      <w:r>
        <w:rPr>
          <w:bCs/>
          <w:b/>
        </w:rPr>
        <w:t xml:space="preserve">Soft Skills:</w:t>
      </w:r>
      <w:r>
        <w:t xml:space="preserve"> </w:t>
      </w:r>
      <w:r>
        <w:t xml:space="preserve">Cross-cultural communication, project management, problem-solving under pressure.</w:t>
      </w:r>
    </w:p>
    <w:bookmarkEnd w:id="28"/>
    <w:bookmarkStart w:id="29" w:name="projects-contributions"/>
    <w:p>
      <w:pPr>
        <w:pStyle w:val="Heading3"/>
      </w:pPr>
      <w:r>
        <w:t xml:space="preserve">Projects &amp; Contributions</w:t>
      </w:r>
    </w:p>
    <w:p>
      <w:pPr>
        <w:pStyle w:val="FirstParagraph"/>
      </w:pPr>
      <w:r>
        <w:rPr>
          <w:bCs/>
          <w:b/>
        </w:rPr>
        <w:t xml:space="preserve">Kuwait City Smart Grid Implementation (2021)</w:t>
      </w:r>
    </w:p>
    <w:p>
      <w:pPr>
        <w:pStyle w:val="BodyText"/>
      </w:pPr>
      <w:r>
        <w:t xml:space="preserve">Played a key role in designing the smart grid infrastructure for Kuwait's capital, integrating IoT devices and real-time analytics to reduce energy waste by 15%.</w:t>
      </w:r>
    </w:p>
    <w:p>
      <w:pPr>
        <w:pStyle w:val="BodyText"/>
      </w:pPr>
      <w:r>
        <w:rPr>
          <w:bCs/>
          <w:b/>
        </w:rPr>
        <w:t xml:space="preserve">Emergency Response System for Kuwait Red Crescent (2019)</w:t>
      </w:r>
    </w:p>
    <w:p>
      <w:pPr>
        <w:pStyle w:val="BodyText"/>
      </w:pPr>
      <w:r>
        <w:t xml:space="preserve">Developed a centralized IT system to streamline volunteer coordination and resource allocation during large-scale emergencies, enhancing response times by 30%.</w:t>
      </w:r>
    </w:p>
    <w:p>
      <w:pPr>
        <w:pStyle w:val="BodyText"/>
      </w:pPr>
      <w:r>
        <w:rPr>
          <w:bCs/>
          <w:b/>
        </w:rPr>
        <w:t xml:space="preserve">Digital Transformation of Kuwait City's Public Transportation (2020)</w:t>
      </w:r>
    </w:p>
    <w:p>
      <w:pPr>
        <w:pStyle w:val="BodyText"/>
      </w:pPr>
      <w:r>
        <w:t xml:space="preserve">Contributed to the rollout of an automated ticketing and monitoring system, improving passenger experience and operational efficiency for over 5 million daily users.</w:t>
      </w:r>
    </w:p>
    <w:bookmarkEnd w:id="29"/>
    <w:bookmarkStart w:id="30" w:name="professional-affiliations"/>
    <w:p>
      <w:pPr>
        <w:pStyle w:val="Heading3"/>
      </w:pPr>
      <w:r>
        <w:t xml:space="preserve">Professional Affiliations</w:t>
      </w:r>
    </w:p>
    <w:p>
      <w:pPr>
        <w:numPr>
          <w:ilvl w:val="0"/>
          <w:numId w:val="1006"/>
        </w:numPr>
        <w:pStyle w:val="Compact"/>
      </w:pPr>
      <w:r>
        <w:t xml:space="preserve">Member, Kuwait Engineers Association (KEA) – 2016–Present</w:t>
      </w:r>
    </w:p>
    <w:p>
      <w:pPr>
        <w:numPr>
          <w:ilvl w:val="0"/>
          <w:numId w:val="1006"/>
        </w:numPr>
        <w:pStyle w:val="Compact"/>
      </w:pPr>
      <w:r>
        <w:t xml:space="preserve">Member, IEEE – 2017–Present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Systems Engineer position in Kuwait City, emphasizing technical expertise, local industry alignment, and contributions to Kuwait's technological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Kuwait City</dc:title>
  <dc:creator/>
  <dc:language>en</dc:language>
  <cp:keywords/>
  <dcterms:created xsi:type="dcterms:W3CDTF">2026-04-30T17:06:18Z</dcterms:created>
  <dcterms:modified xsi:type="dcterms:W3CDTF">2026-04-30T17:06:18Z</dcterms:modified>
</cp:coreProperties>
</file>

<file path=docProps/custom.xml><?xml version="1.0" encoding="utf-8"?>
<Properties xmlns="http://schemas.openxmlformats.org/officeDocument/2006/custom-properties" xmlns:vt="http://schemas.openxmlformats.org/officeDocument/2006/docPropsVTypes"/>
</file>