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6" w:name="systems-engineer-netherlands-amsterdam"/>
    <w:p>
      <w:pPr>
        <w:pStyle w:val="Heading2"/>
      </w:pPr>
      <w:r>
        <w:rPr>
          <w:bCs/>
          <w:b/>
        </w:rPr>
        <w:t xml:space="preserve">Systems Engineer | Netherlands Amsterdam</w:t>
      </w:r>
    </w:p>
    <w:bookmarkStart w:id="20" w:name="contact-information"/>
    <w:p>
      <w:pPr>
        <w:pStyle w:val="Heading3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Systems Engineer with over [X] years of experience in designing, implementing, and maintaining complex technical systems. Specialized in cloud infrastructure, automation, and network optimization to support business objectives. A strong collaborator with a focus on innovation and efficiency, committed to delivering high-quality solutions tailored for the dynamic tech landscape of the Netherlands Amsterdam. Proficient in leveraging cutting-edge technologies to drive operational excellence and ensure seamless system performance.</w:t>
      </w:r>
    </w:p>
    <w:bookmarkEnd w:id="21"/>
    <w:bookmarkStart w:id="25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2" w:name="senior-systems-engineer"/>
    <w:p>
      <w:pPr>
        <w:pStyle w:val="Heading4"/>
      </w:pPr>
      <w:r>
        <w:rPr>
          <w:bCs/>
          <w:b/>
        </w:rP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ABC Tech Solutions, Amsterdam, Netherlands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scalable cloud infrastructure using AWS and Azure, reducing system downtime by 35%.</w:t>
      </w:r>
    </w:p>
    <w:p>
      <w:pPr>
        <w:numPr>
          <w:ilvl w:val="0"/>
          <w:numId w:val="1001"/>
        </w:numPr>
        <w:pStyle w:val="Compact"/>
      </w:pPr>
      <w:r>
        <w:t xml:space="preserve">Implemented automated monitoring tools (e.g., Prometheus, Grafana) to enhance system reliability and reduce manual intervention.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into existing systems, improving decision-making processes by 25%.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migrating legacy systems to modern architectures, ensuring compliance with Dutch data protection regulations (GDPR).</w:t>
      </w:r>
    </w:p>
    <w:bookmarkEnd w:id="22"/>
    <w:bookmarkStart w:id="23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XYZ Innovations, Amsterdam, Netherlands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Designed and maintained network infrastructure for enterprise clients, ensuring 99.9% uptime and scalability.</w:t>
      </w:r>
    </w:p>
    <w:p>
      <w:pPr>
        <w:numPr>
          <w:ilvl w:val="0"/>
          <w:numId w:val="1002"/>
        </w:numPr>
        <w:pStyle w:val="Compact"/>
      </w:pPr>
      <w:r>
        <w:t xml:space="preserve">Developed scripts (Python/PowerShell) to automate routine tasks, increasing productivity by 40%.</w:t>
      </w:r>
    </w:p>
    <w:p>
      <w:pPr>
        <w:numPr>
          <w:ilvl w:val="0"/>
          <w:numId w:val="1002"/>
        </w:numPr>
        <w:pStyle w:val="Compact"/>
      </w:pPr>
      <w:r>
        <w:t xml:space="preserve">Partnered with IT departments to resolve complex system failures, reducing resolution time by 50%.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hybrid cloud strategy, aligning with the Netherlands’ digital transformation goals.</w:t>
      </w:r>
    </w:p>
    <w:bookmarkEnd w:id="23"/>
    <w:bookmarkStart w:id="24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PQR Technologies, Amsterdam, Netherlands</w:t>
      </w:r>
      <w:r>
        <w:t xml:space="preserve"> </w:t>
      </w:r>
      <w:r>
        <w:t xml:space="preserve">| Jan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virtualization solutions (VMware, Hyper-V) for small to medium-sized businesses.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on-premise systems to cloud platforms, ensuring minimal disruption and cost efficiency.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and performance evaluations to identify areas for improvement.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Technology, Delft, Netherlands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Systems, Cloud Computing, Cybersecurity.</w:t>
      </w:r>
    </w:p>
    <w:p>
      <w:pPr>
        <w:numPr>
          <w:ilvl w:val="0"/>
          <w:numId w:val="1004"/>
        </w:numPr>
        <w:pStyle w:val="Compact"/>
      </w:pPr>
      <w:r>
        <w:t xml:space="preserve">Honors: Dean’s List (2013–2015).</w:t>
      </w:r>
    </w:p>
    <w:bookmarkEnd w:id="26"/>
    <w:bookmarkStart w:id="27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Solutions Architect Expert (2021)</w:t>
      </w:r>
    </w:p>
    <w:p>
      <w:pPr>
        <w:numPr>
          <w:ilvl w:val="0"/>
          <w:numId w:val="1005"/>
        </w:numPr>
        <w:pStyle w:val="Compact"/>
      </w:pPr>
      <w:r>
        <w:t xml:space="preserve">CompTIA Network+ (2018)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(2019)</w:t>
      </w:r>
    </w:p>
    <w:bookmarkEnd w:id="27"/>
    <w:bookmarkEnd w:id="28"/>
    <w:bookmarkStart w:id="29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VLANs, Firewalls (Cisco/Check Point).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Ansible, Terraform, Jenkins.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PowerShell, Bash.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Agile/Scrum methodologies, DevOps practices.</w:t>
      </w:r>
    </w:p>
    <w:bookmarkEnd w:id="29"/>
    <w:bookmarkStart w:id="32" w:name="projects"/>
    <w:p>
      <w:pPr>
        <w:pStyle w:val="Heading3"/>
      </w:pPr>
      <w:r>
        <w:rPr>
          <w:bCs/>
          <w:b/>
        </w:rPr>
        <w:t xml:space="preserve">Projects</w:t>
      </w:r>
    </w:p>
    <w:bookmarkStart w:id="30" w:name="Xa980e61ce964eecfaf9bf6f38f84b1fe39526d1"/>
    <w:p>
      <w:pPr>
        <w:pStyle w:val="Heading4"/>
      </w:pPr>
      <w:r>
        <w:rPr>
          <w:bCs/>
          <w:b/>
        </w:rPr>
        <w:t xml:space="preserve">Smart City Infrastructure Project (Amsterdam)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Designed a scalable IoT platform to monitor traffic and energy usage in Amsterdam, integrating real-time data analytics.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Dutch smart city standards and sustainability goals.</w:t>
      </w:r>
    </w:p>
    <w:bookmarkEnd w:id="30"/>
    <w:bookmarkStart w:id="31" w:name="X6e9b7907cdf8ee1163aa894b8881cdddad1c301"/>
    <w:p>
      <w:pPr>
        <w:pStyle w:val="Heading4"/>
      </w:pPr>
      <w:r>
        <w:rPr>
          <w:bCs/>
          <w:b/>
        </w:rPr>
        <w:t xml:space="preserve">Hybrid Cloud Migration for a Financial Client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Architected a hybrid cloud solution to support the client’s operations in the Netherlands, combining on-premise and cloud resources.</w:t>
      </w:r>
    </w:p>
    <w:p>
      <w:pPr>
        <w:numPr>
          <w:ilvl w:val="0"/>
          <w:numId w:val="1008"/>
        </w:numPr>
        <w:pStyle w:val="Compact"/>
      </w:pPr>
      <w:r>
        <w:t xml:space="preserve">Ensured data sovereignty and regulatory compliance under Dutch financial regulations.</w:t>
      </w:r>
    </w:p>
    <w:bookmarkEnd w:id="31"/>
    <w:bookmarkEnd w:id="32"/>
    <w:bookmarkStart w:id="33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Dutch (Intermediate)</w:t>
      </w:r>
    </w:p>
    <w:p>
      <w:pPr>
        <w:numPr>
          <w:ilvl w:val="0"/>
          <w:numId w:val="1009"/>
        </w:numPr>
        <w:pStyle w:val="Compact"/>
      </w:pPr>
      <w:r>
        <w:t xml:space="preserve">Spanish (Basic)</w:t>
      </w:r>
    </w:p>
    <w:bookmarkEnd w:id="33"/>
    <w:bookmarkStart w:id="34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Dutch IT Society (NIS) – 2018–Present</w:t>
      </w:r>
    </w:p>
    <w:p>
      <w:pPr>
        <w:numPr>
          <w:ilvl w:val="0"/>
          <w:numId w:val="1010"/>
        </w:numPr>
        <w:pStyle w:val="Compact"/>
      </w:pPr>
      <w:r>
        <w:t xml:space="preserve">Volunteer, Tech for Good Amsterdam – 2020–Present</w:t>
      </w:r>
    </w:p>
    <w:bookmarkEnd w:id="34"/>
    <w:bookmarkStart w:id="35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Curriculum Vitae | Systems Engineer | Netherlands Amsterdam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</dc:title>
  <dc:creator/>
  <dc:language>en</dc:language>
  <cp:keywords/>
  <dcterms:created xsi:type="dcterms:W3CDTF">2026-04-29T06:03:19Z</dcterms:created>
  <dcterms:modified xsi:type="dcterms:W3CDTF">2026-04-29T06:03:19Z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