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systems-engineer---new-zealand-auckland"/>
    <w:p>
      <w:pPr>
        <w:pStyle w:val="Heading2"/>
      </w:pPr>
      <w:r>
        <w:t xml:space="preserve">Systems Engineer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+64 9 123 4567 | john.doe@example.com</w:t>
      </w:r>
      <w:r>
        <w:br/>
      </w: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Systems Engineer with over a decade of experience in designing, implementing, and optimizing complex systems across diverse industries. Specialized in leveraging cutting-edge technologies to deliver scalable solutions tailored for the dynamic needs of New Zealand Auckland's tech and engineering sectors. Proven expertise in integrating hardware and software systems, ensuring seamless operations, and driving innovation within teams. Committed to fostering collaboration between stakeholders to achieve project goals efficiently.</w:t>
      </w:r>
    </w:p>
    <w:bookmarkEnd w:id="21"/>
    <w:bookmarkStart w:id="25"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OmegaTech Solutions (Auckland, New Zealand)</w:t>
      </w:r>
      <w:r>
        <w:t xml:space="preserve"> </w:t>
      </w:r>
      <w:r>
        <w:t xml:space="preserve">| Jan 2018 – Present</w:t>
      </w:r>
    </w:p>
    <w:p>
      <w:pPr>
        <w:numPr>
          <w:ilvl w:val="0"/>
          <w:numId w:val="1001"/>
        </w:numPr>
        <w:pStyle w:val="Compact"/>
      </w:pPr>
      <w:r>
        <w:t xml:space="preserve">Lead the design and deployment of enterprise-level systems for clients in the renewable energy and smart infrastructure sectors across New Zealand Auckland.</w:t>
      </w:r>
    </w:p>
    <w:p>
      <w:pPr>
        <w:numPr>
          <w:ilvl w:val="0"/>
          <w:numId w:val="1001"/>
        </w:numPr>
        <w:pStyle w:val="Compact"/>
      </w:pPr>
      <w:r>
        <w:t xml:space="preserve">Collaborated with cross-functional teams to develop custom solutions, reducing system downtime by 25% and improving operational efficiency by 30%.</w:t>
      </w:r>
    </w:p>
    <w:p>
      <w:pPr>
        <w:numPr>
          <w:ilvl w:val="0"/>
          <w:numId w:val="1001"/>
        </w:numPr>
        <w:pStyle w:val="Compact"/>
      </w:pPr>
      <w:r>
        <w:t xml:space="preserve">Managed the integration of IoT devices into existing frameworks, enhancing real-time data monitoring capabilities for Auckland-based clients.</w:t>
      </w:r>
    </w:p>
    <w:p>
      <w:pPr>
        <w:numPr>
          <w:ilvl w:val="0"/>
          <w:numId w:val="1001"/>
        </w:numPr>
        <w:pStyle w:val="Compact"/>
      </w:pPr>
      <w:r>
        <w:t xml:space="preserve">Served as a technical advisor for government initiatives in smart city development, contributing to the growth of sustainable urban systems in New Zealand.</w:t>
      </w:r>
    </w:p>
    <w:bookmarkEnd w:id="22"/>
    <w:bookmarkStart w:id="23" w:name="systems-engineer"/>
    <w:p>
      <w:pPr>
        <w:pStyle w:val="Heading4"/>
      </w:pPr>
      <w:r>
        <w:t xml:space="preserve">Systems Engineer</w:t>
      </w:r>
    </w:p>
    <w:p>
      <w:pPr>
        <w:pStyle w:val="FirstParagraph"/>
      </w:pPr>
      <w:r>
        <w:rPr>
          <w:bCs/>
          <w:b/>
        </w:rPr>
        <w:t xml:space="preserve">NorthLink Technologies (Auckland, New Zealand)</w:t>
      </w:r>
      <w:r>
        <w:t xml:space="preserve"> </w:t>
      </w:r>
      <w:r>
        <w:t xml:space="preserve">| May 2013 – Dec 2017</w:t>
      </w:r>
    </w:p>
    <w:p>
      <w:pPr>
        <w:numPr>
          <w:ilvl w:val="0"/>
          <w:numId w:val="1002"/>
        </w:numPr>
        <w:pStyle w:val="Compact"/>
      </w:pPr>
      <w:r>
        <w:t xml:space="preserve">Engineered scalable systems for telecommunications clients, supporting the expansion of high-speed internet infrastructure in Auckland.</w:t>
      </w:r>
    </w:p>
    <w:p>
      <w:pPr>
        <w:numPr>
          <w:ilvl w:val="0"/>
          <w:numId w:val="1002"/>
        </w:numPr>
        <w:pStyle w:val="Compact"/>
      </w:pPr>
      <w:r>
        <w:t xml:space="preserve">Conducted system audits to identify vulnerabilities and implemented security protocols that reduced breach risks by 40%.</w:t>
      </w:r>
    </w:p>
    <w:p>
      <w:pPr>
        <w:numPr>
          <w:ilvl w:val="0"/>
          <w:numId w:val="1002"/>
        </w:numPr>
        <w:pStyle w:val="Compact"/>
      </w:pPr>
      <w:r>
        <w:t xml:space="preserve">Developed training programs for junior engineers, fostering a culture of continuous learning within the team.</w:t>
      </w:r>
    </w:p>
    <w:p>
      <w:pPr>
        <w:numPr>
          <w:ilvl w:val="0"/>
          <w:numId w:val="1002"/>
        </w:numPr>
        <w:pStyle w:val="Compact"/>
      </w:pPr>
      <w:r>
        <w:t xml:space="preserve">Partnered with local universities in Auckland to mentor students and contribute to research projects on AI-driven system optimization.</w:t>
      </w:r>
    </w:p>
    <w:bookmarkEnd w:id="23"/>
    <w:bookmarkStart w:id="24" w:name="junior-systems-engineer"/>
    <w:p>
      <w:pPr>
        <w:pStyle w:val="Heading4"/>
      </w:pPr>
      <w:r>
        <w:t xml:space="preserve">Junior Systems Engineer</w:t>
      </w:r>
    </w:p>
    <w:p>
      <w:pPr>
        <w:pStyle w:val="FirstParagraph"/>
      </w:pPr>
      <w:r>
        <w:rPr>
          <w:bCs/>
          <w:b/>
        </w:rPr>
        <w:t xml:space="preserve">Greenfield Systems (Auckland, New Zealand)</w:t>
      </w:r>
      <w:r>
        <w:t xml:space="preserve"> </w:t>
      </w:r>
      <w:r>
        <w:t xml:space="preserve">| Jul 2010 – Apr 2013</w:t>
      </w:r>
    </w:p>
    <w:p>
      <w:pPr>
        <w:numPr>
          <w:ilvl w:val="0"/>
          <w:numId w:val="1003"/>
        </w:numPr>
        <w:pStyle w:val="Compact"/>
      </w:pPr>
      <w:r>
        <w:t xml:space="preserve">Assisted in the deployment of cloud-based solutions for small to medium enterprises in Auckland, improving their IT infrastructure efficiency.</w:t>
      </w:r>
    </w:p>
    <w:p>
      <w:pPr>
        <w:numPr>
          <w:ilvl w:val="0"/>
          <w:numId w:val="1003"/>
        </w:numPr>
        <w:pStyle w:val="Compact"/>
      </w:pPr>
      <w:r>
        <w:t xml:space="preserve">Provided technical support for system upgrades, ensuring minimal disruption to client operations.</w:t>
      </w:r>
    </w:p>
    <w:p>
      <w:pPr>
        <w:numPr>
          <w:ilvl w:val="0"/>
          <w:numId w:val="1003"/>
        </w:numPr>
        <w:pStyle w:val="Compact"/>
      </w:pPr>
      <w:r>
        <w:t xml:space="preserve">Contributed to the development of a proprietary asset management system adopted by several Auckland-based manufacturing firms.</w:t>
      </w:r>
    </w:p>
    <w:bookmarkEnd w:id="24"/>
    <w:bookmarkEnd w:id="25"/>
    <w:bookmarkStart w:id="26" w:name="education"/>
    <w:p>
      <w:pPr>
        <w:pStyle w:val="Heading3"/>
      </w:pPr>
      <w:r>
        <w:t xml:space="preserve">Education</w:t>
      </w:r>
    </w:p>
    <w:p>
      <w:pPr>
        <w:pStyle w:val="FirstParagraph"/>
      </w:pPr>
      <w:r>
        <w:rPr>
          <w:bCs/>
          <w:b/>
        </w:rPr>
        <w:t xml:space="preserve">Bachelor of Engineering (Honours) in Systems Engineering</w:t>
      </w:r>
      <w:r>
        <w:br/>
      </w:r>
      <w:r>
        <w:t xml:space="preserve">University of Auckland, New Zealand | Graduated 2010</w:t>
      </w:r>
      <w:r>
        <w:br/>
      </w:r>
      <w:r>
        <w:t xml:space="preserve">- Specialized in control systems and automation</w:t>
      </w:r>
      <w:r>
        <w:br/>
      </w:r>
      <w:r>
        <w:t xml:space="preserve">- Thesis: "Optimizing Energy Grids for Urban Sustainability in New Zealand"</w:t>
      </w:r>
    </w:p>
    <w:p>
      <w:pPr>
        <w:pStyle w:val="BodyText"/>
      </w:pPr>
      <w:r>
        <w:rPr>
          <w:bCs/>
          <w:b/>
        </w:rPr>
        <w:t xml:space="preserve">Master of Science in Computer Systems</w:t>
      </w:r>
      <w:r>
        <w:br/>
      </w:r>
      <w:r>
        <w:t xml:space="preserve">Auckland University of Technology, New Zealand | 2012 (in progress)</w:t>
      </w:r>
    </w:p>
    <w:bookmarkEnd w:id="26"/>
    <w:bookmarkStart w:id="27" w:name="skills"/>
    <w:p>
      <w:pPr>
        <w:pStyle w:val="Heading3"/>
      </w:pPr>
      <w:r>
        <w:t xml:space="preserve">Skills</w:t>
      </w:r>
    </w:p>
    <w:p>
      <w:pPr>
        <w:numPr>
          <w:ilvl w:val="0"/>
          <w:numId w:val="1004"/>
        </w:numPr>
        <w:pStyle w:val="Compact"/>
      </w:pPr>
      <w:r>
        <w:rPr>
          <w:bCs/>
          <w:b/>
        </w:rPr>
        <w:t xml:space="preserve">Technical:</w:t>
      </w:r>
      <w:r>
        <w:t xml:space="preserve"> </w:t>
      </w:r>
      <w:r>
        <w:t xml:space="preserve">System design, IoT integration, cloud computing (AWS/Azure), network security, MATLAB/Simulink, AutoCAD</w:t>
      </w:r>
    </w:p>
    <w:p>
      <w:pPr>
        <w:numPr>
          <w:ilvl w:val="0"/>
          <w:numId w:val="1004"/>
        </w:numPr>
        <w:pStyle w:val="Compact"/>
      </w:pPr>
      <w:r>
        <w:rPr>
          <w:bCs/>
          <w:b/>
        </w:rPr>
        <w:t xml:space="preserve">Project Management:</w:t>
      </w:r>
      <w:r>
        <w:t xml:space="preserve"> </w:t>
      </w:r>
      <w:r>
        <w:t xml:space="preserve">Agile methodologies, risk assessment, stakeholder communication</w:t>
      </w:r>
    </w:p>
    <w:p>
      <w:pPr>
        <w:numPr>
          <w:ilvl w:val="0"/>
          <w:numId w:val="1004"/>
        </w:numPr>
        <w:pStyle w:val="Compact"/>
      </w:pPr>
      <w:r>
        <w:rPr>
          <w:bCs/>
          <w:b/>
        </w:rPr>
        <w:t xml:space="preserve">Soft Skills:</w:t>
      </w:r>
      <w:r>
        <w:t xml:space="preserve"> </w:t>
      </w:r>
      <w:r>
        <w:t xml:space="preserve">Team leadership, problem-solving, cross-cultural collaboration</w:t>
      </w:r>
    </w:p>
    <w:p>
      <w:pPr>
        <w:numPr>
          <w:ilvl w:val="0"/>
          <w:numId w:val="1004"/>
        </w:numPr>
        <w:pStyle w:val="Compact"/>
      </w:pPr>
      <w:r>
        <w:rPr>
          <w:bCs/>
          <w:b/>
        </w:rPr>
        <w:t xml:space="preserve">Languages:</w:t>
      </w:r>
      <w:r>
        <w:t xml:space="preserve"> </w:t>
      </w:r>
      <w:r>
        <w:t xml:space="preserve">English (fluent), basic Spanish (for international projects)</w:t>
      </w:r>
    </w:p>
    <w:bookmarkEnd w:id="27"/>
    <w:bookmarkStart w:id="28" w:name="projects-achievements"/>
    <w:p>
      <w:pPr>
        <w:pStyle w:val="Heading3"/>
      </w:pPr>
      <w:r>
        <w:t xml:space="preserve">Projects &amp; Achievements</w:t>
      </w:r>
    </w:p>
    <w:p>
      <w:pPr>
        <w:pStyle w:val="FirstParagraph"/>
      </w:pPr>
      <w:r>
        <w:rPr>
          <w:bCs/>
          <w:b/>
        </w:rPr>
        <w:t xml:space="preserve">Sustainable Smart Grid Initiative (Auckland, 2021)</w:t>
      </w:r>
      <w:r>
        <w:br/>
      </w:r>
      <w:r>
        <w:t xml:space="preserve">Led a team to design a hybrid solar-wind energy grid for a suburban area in Auckland, reducing carbon emissions by 50% and earning recognition from the New Zealand Ministry of Energy.</w:t>
      </w:r>
    </w:p>
    <w:p>
      <w:pPr>
        <w:pStyle w:val="BodyText"/>
      </w:pPr>
      <w:r>
        <w:rPr>
          <w:bCs/>
          <w:b/>
        </w:rPr>
        <w:t xml:space="preserve">IoT-Based Traffic Management System (Auckland, 2019)</w:t>
      </w:r>
      <w:r>
        <w:br/>
      </w:r>
      <w:r>
        <w:t xml:space="preserve">Developed a real-time traffic monitoring solution using IoT sensors and AI analytics, improving traffic flow in Auckland’s central business district by 35%.</w:t>
      </w:r>
    </w:p>
    <w:p>
      <w:pPr>
        <w:pStyle w:val="BodyText"/>
      </w:pPr>
      <w:r>
        <w:rPr>
          <w:bCs/>
          <w:b/>
        </w:rPr>
        <w:t xml:space="preserve">Industry Awards:</w:t>
      </w:r>
      <w:r>
        <w:br/>
      </w:r>
      <w:r>
        <w:t xml:space="preserve">- Winner of the 2020 New Zealand Engineering Excellence Award for Innovation in Systems Integration</w:t>
      </w:r>
      <w:r>
        <w:br/>
      </w:r>
      <w:r>
        <w:t xml:space="preserve">- Featured in "Auckland Tech Weekly" for contributions to smart city development</w:t>
      </w:r>
    </w:p>
    <w:bookmarkEnd w:id="28"/>
    <w:bookmarkStart w:id="29" w:name="certifications"/>
    <w:p>
      <w:pPr>
        <w:pStyle w:val="Heading3"/>
      </w:pPr>
      <w:r>
        <w:t xml:space="preserve">Certifications</w:t>
      </w:r>
    </w:p>
    <w:p>
      <w:pPr>
        <w:numPr>
          <w:ilvl w:val="0"/>
          <w:numId w:val="1005"/>
        </w:numPr>
        <w:pStyle w:val="Compact"/>
      </w:pPr>
      <w:r>
        <w:t xml:space="preserve">Professional Engineer (PE) License – New Zealand Engineering Council (2019)</w:t>
      </w:r>
    </w:p>
    <w:p>
      <w:pPr>
        <w:numPr>
          <w:ilvl w:val="0"/>
          <w:numId w:val="1005"/>
        </w:numPr>
        <w:pStyle w:val="Compact"/>
      </w:pPr>
      <w:r>
        <w:t xml:space="preserve">Project Management Professional (PMP) – PMI (2017)</w:t>
      </w:r>
    </w:p>
    <w:p>
      <w:pPr>
        <w:numPr>
          <w:ilvl w:val="0"/>
          <w:numId w:val="1005"/>
        </w:numPr>
        <w:pStyle w:val="Compact"/>
      </w:pPr>
      <w:r>
        <w:t xml:space="preserve">Certified Information Systems Security Professional (CISSP) – ISC² (2016)</w:t>
      </w:r>
    </w:p>
    <w:bookmarkEnd w:id="29"/>
    <w:bookmarkStart w:id="30" w:name="professional-memberships"/>
    <w:p>
      <w:pPr>
        <w:pStyle w:val="Heading3"/>
      </w:pPr>
      <w:r>
        <w:t xml:space="preserve">Professional Memberships</w:t>
      </w:r>
    </w:p>
    <w:p>
      <w:pPr>
        <w:numPr>
          <w:ilvl w:val="0"/>
          <w:numId w:val="1006"/>
        </w:numPr>
        <w:pStyle w:val="Compact"/>
      </w:pPr>
      <w:r>
        <w:t xml:space="preserve">New Zealand Engineering Society (NZES)</w:t>
      </w:r>
    </w:p>
    <w:p>
      <w:pPr>
        <w:numPr>
          <w:ilvl w:val="0"/>
          <w:numId w:val="1006"/>
        </w:numPr>
        <w:pStyle w:val="Compact"/>
      </w:pPr>
      <w:r>
        <w:t xml:space="preserve">IEEE – Institute of Electrical and Electronics Engineers</w:t>
      </w:r>
    </w:p>
    <w:p>
      <w:pPr>
        <w:numPr>
          <w:ilvl w:val="0"/>
          <w:numId w:val="1006"/>
        </w:numPr>
        <w:pStyle w:val="Compact"/>
      </w:pPr>
      <w:r>
        <w:t xml:space="preserve">Auckland IT Professionals Network</w:t>
      </w:r>
    </w:p>
    <w:bookmarkEnd w:id="30"/>
    <w:bookmarkStart w:id="31" w:name="references"/>
    <w:p>
      <w:pPr>
        <w:pStyle w:val="Heading3"/>
      </w:pPr>
      <w:r>
        <w:t xml:space="preserve">References</w:t>
      </w:r>
    </w:p>
    <w:p>
      <w:pPr>
        <w:pStyle w:val="FirstParagraph"/>
      </w:pPr>
      <w:r>
        <w:t xml:space="preserve">Available upon request. Contact: john.doe@example.com or +64 9 123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New Zealand Auckland</dc:title>
  <dc:creator/>
  <dc:language>en</dc:language>
  <cp:keywords/>
  <dcterms:created xsi:type="dcterms:W3CDTF">2025-11-25T21:32:29Z</dcterms:created>
  <dcterms:modified xsi:type="dcterms:W3CDTF">2025-11-25T21:32:29Z</dcterms:modified>
</cp:coreProperties>
</file>

<file path=docProps/custom.xml><?xml version="1.0" encoding="utf-8"?>
<Properties xmlns="http://schemas.openxmlformats.org/officeDocument/2006/custom-properties" xmlns:vt="http://schemas.openxmlformats.org/officeDocument/2006/docPropsVTypes"/>
</file>