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systems-engineer-saudi-arabia-riyadh"/>
    <w:p>
      <w:pPr>
        <w:pStyle w:val="Heading2"/>
      </w:pPr>
      <w:r>
        <w:t xml:space="preserve">Systems Engineer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[X years] of experience in designing, implementing, and managing complex IT systems. Specializing in network infrastructure, cloud solutions, and enterprise systems integration. Committed to delivering innovative technological solutions aligned with the strategic goals of Saudi Arabia Riyadh's digital transformation initiatives. Proven track record in optimizing system performance and ensuring robust security frameworks for organizations across the Kingdom.</w:t>
      </w:r>
    </w:p>
    <w:bookmarkEnd w:id="21"/>
    <w:bookmarkStart w:id="22" w:name="technical-skills"/>
    <w:p>
      <w:pPr>
        <w:pStyle w:val="Heading3"/>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Cloud Computing (AWS, Microsoft Azure, VMware)</w:t>
      </w:r>
    </w:p>
    <w:p>
      <w:pPr>
        <w:numPr>
          <w:ilvl w:val="0"/>
          <w:numId w:val="1001"/>
        </w:numPr>
        <w:pStyle w:val="Compact"/>
      </w:pPr>
      <w:r>
        <w:t xml:space="preserve">Systems Integration and Automation (Python, PowerShell)</w:t>
      </w:r>
    </w:p>
    <w:p>
      <w:pPr>
        <w:numPr>
          <w:ilvl w:val="0"/>
          <w:numId w:val="1001"/>
        </w:numPr>
        <w:pStyle w:val="Compact"/>
      </w:pPr>
      <w:r>
        <w:t xml:space="preserve">Cybersecurity Protocols and Compliance</w:t>
      </w:r>
    </w:p>
    <w:p>
      <w:pPr>
        <w:numPr>
          <w:ilvl w:val="0"/>
          <w:numId w:val="1001"/>
        </w:numPr>
        <w:pStyle w:val="Compact"/>
      </w:pPr>
      <w:r>
        <w:t xml:space="preserve">Data Center Management</w:t>
      </w:r>
    </w:p>
    <w:p>
      <w:pPr>
        <w:numPr>
          <w:ilvl w:val="0"/>
          <w:numId w:val="1001"/>
        </w:numPr>
        <w:pStyle w:val="Compact"/>
      </w:pPr>
      <w:r>
        <w:t xml:space="preserve">Project Management (PMP, Agile/Scrum)</w:t>
      </w:r>
    </w:p>
    <w:p>
      <w:pPr>
        <w:numPr>
          <w:ilvl w:val="0"/>
          <w:numId w:val="1001"/>
        </w:numPr>
        <w:pStyle w:val="Compact"/>
      </w:pPr>
      <w:r>
        <w:t xml:space="preserve">ITIL and ISO 27001 Standards</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Al-Kharj Tech Solutions, Riyadh, Saudi Arabia</w:t>
      </w:r>
      <w:r>
        <w:t xml:space="preserve"> </w:t>
      </w:r>
      <w:r>
        <w:t xml:space="preserve">| Jan 2021 – Present</w:t>
      </w:r>
    </w:p>
    <w:p>
      <w:pPr>
        <w:numPr>
          <w:ilvl w:val="0"/>
          <w:numId w:val="1002"/>
        </w:numPr>
        <w:pStyle w:val="Compact"/>
      </w:pPr>
      <w:r>
        <w:t xml:space="preserve">Designed and deployed scalable IT infrastructure for enterprise clients in Riyadh, supporting over 500+ users across multiple departments.</w:t>
      </w:r>
    </w:p>
    <w:p>
      <w:pPr>
        <w:numPr>
          <w:ilvl w:val="0"/>
          <w:numId w:val="1002"/>
        </w:numPr>
        <w:pStyle w:val="Compact"/>
      </w:pPr>
      <w:r>
        <w:t xml:space="preserve">Implemented hybrid cloud solutions (AWS + On-premise) to reduce operational costs by 30% while improving system resilience.</w:t>
      </w:r>
    </w:p>
    <w:p>
      <w:pPr>
        <w:numPr>
          <w:ilvl w:val="0"/>
          <w:numId w:val="1002"/>
        </w:numPr>
        <w:pStyle w:val="Compact"/>
      </w:pPr>
      <w:r>
        <w:t xml:space="preserve">Led a team of 10 engineers to migrate legacy systems to modern architectures, ensuring compliance with Saudi Arabia's cybersecurity regulations.</w:t>
      </w:r>
    </w:p>
    <w:p>
      <w:pPr>
        <w:numPr>
          <w:ilvl w:val="0"/>
          <w:numId w:val="1002"/>
        </w:numPr>
        <w:pStyle w:val="Compact"/>
      </w:pPr>
      <w:r>
        <w:t xml:space="preserve">Oversaw the integration of AI-driven monitoring tools, enhancing system uptime to 99.9% and reducing downtime incidents by 45%.</w:t>
      </w:r>
    </w:p>
    <w:bookmarkEnd w:id="23"/>
    <w:bookmarkStart w:id="24" w:name="systems-engineer"/>
    <w:p>
      <w:pPr>
        <w:pStyle w:val="Heading4"/>
      </w:pPr>
      <w:r>
        <w:t xml:space="preserve">Systems Engineer</w:t>
      </w:r>
    </w:p>
    <w:p>
      <w:pPr>
        <w:pStyle w:val="FirstParagraph"/>
      </w:pPr>
      <w:r>
        <w:rPr>
          <w:bCs/>
          <w:b/>
        </w:rPr>
        <w:t xml:space="preserve">Riyadh IT Innovations, Saudi Arabia</w:t>
      </w:r>
      <w:r>
        <w:t xml:space="preserve"> </w:t>
      </w:r>
      <w:r>
        <w:t xml:space="preserve">| Jun 2017 – Dec 2020</w:t>
      </w:r>
    </w:p>
    <w:p>
      <w:pPr>
        <w:numPr>
          <w:ilvl w:val="0"/>
          <w:numId w:val="1003"/>
        </w:numPr>
        <w:pStyle w:val="Compact"/>
      </w:pPr>
      <w:r>
        <w:t xml:space="preserve">Provided end-to-end system engineering solutions for government and private sector clients in Riyadh, including network optimization and data center upgrades.</w:t>
      </w:r>
    </w:p>
    <w:p>
      <w:pPr>
        <w:numPr>
          <w:ilvl w:val="0"/>
          <w:numId w:val="1003"/>
        </w:numPr>
        <w:pStyle w:val="Compact"/>
      </w:pPr>
      <w:r>
        <w:t xml:space="preserve">Developed automation scripts to streamline system maintenance tasks, reducing manual effort by 50%.</w:t>
      </w:r>
    </w:p>
    <w:p>
      <w:pPr>
        <w:numPr>
          <w:ilvl w:val="0"/>
          <w:numId w:val="1003"/>
        </w:numPr>
        <w:pStyle w:val="Compact"/>
      </w:pPr>
      <w:r>
        <w:t xml:space="preserve">Collaborated with cross-functional teams to design disaster recovery plans, ensuring business continuity during critical outages.</w:t>
      </w:r>
    </w:p>
    <w:p>
      <w:pPr>
        <w:numPr>
          <w:ilvl w:val="0"/>
          <w:numId w:val="1003"/>
        </w:numPr>
        <w:pStyle w:val="Compact"/>
      </w:pPr>
      <w:r>
        <w:t xml:space="preserve">Conducted regular security audits and vulnerability assessments to safeguard organizational data in alignment with Saudi Arabia's digital security policies.</w:t>
      </w:r>
    </w:p>
    <w:bookmarkEnd w:id="24"/>
    <w:bookmarkStart w:id="25" w:name="junior-systems-engineer"/>
    <w:p>
      <w:pPr>
        <w:pStyle w:val="Heading4"/>
      </w:pPr>
      <w:r>
        <w:t xml:space="preserve">Junior Systems Engineer</w:t>
      </w:r>
    </w:p>
    <w:p>
      <w:pPr>
        <w:pStyle w:val="FirstParagraph"/>
      </w:pPr>
      <w:r>
        <w:rPr>
          <w:bCs/>
          <w:b/>
        </w:rPr>
        <w:t xml:space="preserve">Saudi Vision Tech, Riyadh, Saudi Arabia</w:t>
      </w:r>
      <w:r>
        <w:t xml:space="preserve"> </w:t>
      </w:r>
      <w:r>
        <w:t xml:space="preserve">| Jan 2015 – May 2017</w:t>
      </w:r>
    </w:p>
    <w:p>
      <w:pPr>
        <w:numPr>
          <w:ilvl w:val="0"/>
          <w:numId w:val="1004"/>
        </w:numPr>
        <w:pStyle w:val="Compact"/>
      </w:pPr>
      <w:r>
        <w:t xml:space="preserve">Supported the deployment of enterprise-grade systems for SMEs and large corporations in Riyadh, focusing on scalability and performance.</w:t>
      </w:r>
    </w:p>
    <w:p>
      <w:pPr>
        <w:numPr>
          <w:ilvl w:val="0"/>
          <w:numId w:val="1004"/>
        </w:numPr>
        <w:pStyle w:val="Compact"/>
      </w:pPr>
      <w:r>
        <w:t xml:space="preserve">Assisted in the implementation of IPv6 networks to meet Saudi Arabia's growing digital demands.</w:t>
      </w:r>
    </w:p>
    <w:p>
      <w:pPr>
        <w:numPr>
          <w:ilvl w:val="0"/>
          <w:numId w:val="1004"/>
        </w:numPr>
        <w:pStyle w:val="Compact"/>
      </w:pPr>
      <w:r>
        <w:t xml:space="preserve">Maintained and monitored system health using tools like Nagios and Zabbix, ensuring optimal performance for 200+ servers.</w:t>
      </w:r>
    </w:p>
    <w:p>
      <w:pPr>
        <w:numPr>
          <w:ilvl w:val="0"/>
          <w:numId w:val="1004"/>
        </w:numPr>
        <w:pStyle w:val="Compact"/>
      </w:pPr>
      <w:r>
        <w:t xml:space="preserve">Provided technical training to clients on system usage, contributing to a 25% increase in user satisfaction scores.</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King Saud University, Riyadh, Saudi Arabia</w:t>
      </w:r>
      <w:r>
        <w:t xml:space="preserve"> </w:t>
      </w:r>
      <w:r>
        <w:t xml:space="preserve">| Graduated: 2014</w:t>
      </w:r>
    </w:p>
    <w:p>
      <w:pPr>
        <w:pStyle w:val="BodyText"/>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Microsoft Certified: Azure Solutions Architect</w:t>
      </w:r>
    </w:p>
    <w:p>
      <w:pPr>
        <w:numPr>
          <w:ilvl w:val="0"/>
          <w:numId w:val="1005"/>
        </w:numPr>
        <w:pStyle w:val="Compact"/>
      </w:pPr>
      <w:r>
        <w:t xml:space="preserve">ITIL V4 Foundation</w:t>
      </w:r>
    </w:p>
    <w:bookmarkEnd w:id="27"/>
    <w:bookmarkStart w:id="28" w:name="certifications-training"/>
    <w:p>
      <w:pPr>
        <w:pStyle w:val="Heading3"/>
      </w:pPr>
      <w:r>
        <w:t xml:space="preserve">Certifications &amp; Training</w:t>
      </w:r>
    </w:p>
    <w:p>
      <w:pPr>
        <w:numPr>
          <w:ilvl w:val="0"/>
          <w:numId w:val="1006"/>
        </w:numPr>
        <w:pStyle w:val="Compact"/>
      </w:pPr>
      <w:r>
        <w:t xml:space="preserve">Advanced Systems Engineering Workshop, Riyadh Tech Conference 2022</w:t>
      </w:r>
    </w:p>
    <w:p>
      <w:pPr>
        <w:numPr>
          <w:ilvl w:val="0"/>
          <w:numId w:val="1006"/>
        </w:numPr>
        <w:pStyle w:val="Compact"/>
      </w:pPr>
      <w:r>
        <w:t xml:space="preserve">Cybersecurity Best Practices for Saudi Arabia’s IT Infrastructure, Ministry of Communications &amp; Information Technology (MOCIT) Certification</w:t>
      </w:r>
    </w:p>
    <w:p>
      <w:pPr>
        <w:numPr>
          <w:ilvl w:val="0"/>
          <w:numId w:val="1006"/>
        </w:numPr>
        <w:pStyle w:val="Compact"/>
      </w:pPr>
      <w:r>
        <w:t xml:space="preserve">Cloud Computing Fundamentals, AWS Training and Certification Program</w:t>
      </w:r>
    </w:p>
    <w:bookmarkEnd w:id="28"/>
    <w:bookmarkStart w:id="29" w:name="languages-additional-skills"/>
    <w:p>
      <w:pPr>
        <w:pStyle w:val="Heading3"/>
      </w:pPr>
      <w:r>
        <w:t xml:space="preserve">Languages &amp; Additional Skills</w:t>
      </w:r>
    </w:p>
    <w:p>
      <w:pPr>
        <w:numPr>
          <w:ilvl w:val="0"/>
          <w:numId w:val="1007"/>
        </w:numPr>
        <w:pStyle w:val="Compact"/>
      </w:pPr>
      <w:r>
        <w:t xml:space="preserve">English – Proficient (IELTS 7.5)</w:t>
      </w:r>
    </w:p>
    <w:p>
      <w:pPr>
        <w:numPr>
          <w:ilvl w:val="0"/>
          <w:numId w:val="1007"/>
        </w:numPr>
        <w:pStyle w:val="Compact"/>
      </w:pPr>
      <w:r>
        <w:t xml:space="preserve">Arabic – Intermediate (C1 level)</w:t>
      </w:r>
    </w:p>
    <w:p>
      <w:pPr>
        <w:numPr>
          <w:ilvl w:val="0"/>
          <w:numId w:val="1007"/>
        </w:numPr>
        <w:pStyle w:val="Compact"/>
      </w:pPr>
      <w:r>
        <w:t xml:space="preserve">Project Management Tools: JIRA, Trello, Microsoft Project</w:t>
      </w:r>
    </w:p>
    <w:p>
      <w:pPr>
        <w:numPr>
          <w:ilvl w:val="0"/>
          <w:numId w:val="1007"/>
        </w:numPr>
        <w:pStyle w:val="Compact"/>
      </w:pPr>
      <w:r>
        <w:t xml:space="preserve">Technical Writing: Whitepapers, System Documentation</w:t>
      </w:r>
    </w:p>
    <w:bookmarkEnd w:id="29"/>
    <w:bookmarkStart w:id="30" w:name="professional-memberships"/>
    <w:p>
      <w:pPr>
        <w:pStyle w:val="Heading3"/>
      </w:pPr>
      <w:r>
        <w:t xml:space="preserve">Professional Memberships</w:t>
      </w:r>
    </w:p>
    <w:p>
      <w:pPr>
        <w:numPr>
          <w:ilvl w:val="0"/>
          <w:numId w:val="1008"/>
        </w:numPr>
        <w:pStyle w:val="Compact"/>
      </w:pPr>
      <w:r>
        <w:t xml:space="preserve">Saudi Computer Society (SCS)</w:t>
      </w:r>
    </w:p>
    <w:p>
      <w:pPr>
        <w:numPr>
          <w:ilvl w:val="0"/>
          <w:numId w:val="1008"/>
        </w:numPr>
        <w:pStyle w:val="Compact"/>
      </w:pPr>
      <w:r>
        <w:t xml:space="preserve">IEEE Member</w:t>
      </w:r>
    </w:p>
    <w:p>
      <w:pPr>
        <w:numPr>
          <w:ilvl w:val="0"/>
          <w:numId w:val="1008"/>
        </w:numPr>
        <w:pStyle w:val="Compact"/>
      </w:pPr>
      <w:r>
        <w:t xml:space="preserve">Cloud Security Alliance (CSA)</w:t>
      </w:r>
    </w:p>
    <w:bookmarkEnd w:id="30"/>
    <w:bookmarkStart w:id="31" w:name="volunteer-work-community-involvement"/>
    <w:p>
      <w:pPr>
        <w:pStyle w:val="Heading3"/>
      </w:pPr>
      <w:r>
        <w:t xml:space="preserve">Volunteer Work &amp; Community Involvement</w:t>
      </w:r>
    </w:p>
    <w:p>
      <w:pPr>
        <w:pStyle w:val="FirstParagraph"/>
      </w:pPr>
      <w:r>
        <w:rPr>
          <w:bCs/>
          <w:b/>
        </w:rPr>
        <w:t xml:space="preserve">Educational Outreach Program, Riyadh STEM Initiative</w:t>
      </w:r>
      <w:r>
        <w:t xml:space="preserve"> </w:t>
      </w:r>
      <w:r>
        <w:t xml:space="preserve">| 2019–2021</w:t>
      </w:r>
    </w:p>
    <w:p>
      <w:pPr>
        <w:numPr>
          <w:ilvl w:val="0"/>
          <w:numId w:val="1009"/>
        </w:numPr>
        <w:pStyle w:val="Compact"/>
      </w:pPr>
      <w:r>
        <w:t xml:space="preserve">Volunteered as a mentor for young engineers, focusing on systems design and IT infrastructure.</w:t>
      </w:r>
    </w:p>
    <w:p>
      <w:pPr>
        <w:numPr>
          <w:ilvl w:val="0"/>
          <w:numId w:val="1009"/>
        </w:numPr>
        <w:pStyle w:val="Compact"/>
      </w:pPr>
      <w:r>
        <w:t xml:space="preserve">Organized workshops on cloud computing and cybersecurity for students in Riyadh.</w:t>
      </w:r>
    </w:p>
    <w:bookmarkEnd w:id="31"/>
    <w:p>
      <w:pPr>
        <w:pStyle w:val="FirstParagraph"/>
      </w:pPr>
      <w:r>
        <w:rPr>
          <w:bCs/>
          <w:b/>
        </w:rPr>
        <w:t xml:space="preserve">Curriculum Vitae – Systems Engineer | Saudi Arabia Riyadh</w:t>
      </w:r>
    </w:p>
    <w:p>
      <w:pPr>
        <w:pStyle w:val="BodyText"/>
      </w:pPr>
      <w:r>
        <w:t xml:space="preserve">This document is tailored to reflect the technical and professional standards of the Kingdom of Saudi Arabia, emphasizing alignment with Vision 2030 and regional IT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(Saudi Arabia Riyadh)</dc:title>
  <dc:creator/>
  <dc:language>en</dc:language>
  <cp:keywords/>
  <dcterms:created xsi:type="dcterms:W3CDTF">2025-11-29T13:32:29Z</dcterms:created>
  <dcterms:modified xsi:type="dcterms:W3CDTF">2025-11-29T13:32:29Z</dcterms:modified>
</cp:coreProperties>
</file>

<file path=docProps/custom.xml><?xml version="1.0" encoding="utf-8"?>
<Properties xmlns="http://schemas.openxmlformats.org/officeDocument/2006/custom-properties" xmlns:vt="http://schemas.openxmlformats.org/officeDocument/2006/docPropsVTypes"/>
</file>