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Sudan</w:t>
      </w:r>
      <w:r>
        <w:t xml:space="preserve"> </w:t>
      </w:r>
      <w:r>
        <w:t xml:space="preserve">Khartoum</w:t>
      </w:r>
    </w:p>
    <w:bookmarkStart w:id="30" w:name="curriculum-vitae"/>
    <w:p>
      <w:pPr>
        <w:pStyle w:val="Heading1"/>
      </w:pPr>
      <w:r>
        <w:t xml:space="preserve">Curriculum Vitae</w:t>
      </w:r>
    </w:p>
    <w:bookmarkStart w:id="29" w:name="systems-engineer-sudan-khartoum"/>
    <w:p>
      <w:pPr>
        <w:pStyle w:val="Heading2"/>
      </w:pPr>
      <w:r>
        <w:t xml:space="preserve">Systems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experienced Systems Engineer with a focus on designing, implementing, and maintaining complex systems to support infrastructure development in Sudan Khartoum. With over [X years] of hands-on experience in system integration, network optimization, and IT solutions tailored to the unique challenges of the region. A strong advocate for leveraging technology to drive economic growth and improve public services in Sudan. Proven ability to lead cross-functional teams, manage projects from concept to deployment, and deliver innovative solutions that align with organizational goals.</w:t>
      </w:r>
    </w:p>
    <w:bookmarkEnd w:id="21"/>
    <w:bookmarkStart w:id="22" w:name="education"/>
    <w:p>
      <w:pPr>
        <w:pStyle w:val="Heading3"/>
      </w:pPr>
      <w:r>
        <w:t xml:space="preserve">Education</w:t>
      </w:r>
    </w:p>
    <w:p>
      <w:pPr>
        <w:pStyle w:val="FirstParagraph"/>
      </w:pPr>
      <w:r>
        <w:rPr>
          <w:bCs/>
          <w:b/>
        </w:rPr>
        <w:t xml:space="preserve">Bachelor of Science in Electrical and Systems Engineering</w:t>
      </w:r>
      <w:r>
        <w:br/>
      </w:r>
      <w:r>
        <w:t xml:space="preserve">University of Khartoum, Sudan</w:t>
      </w:r>
      <w:r>
        <w:br/>
      </w:r>
      <w:r>
        <w:t xml:space="preserve">Graduated: [Year]</w:t>
      </w:r>
    </w:p>
    <w:p>
      <w:pPr>
        <w:pStyle w:val="BodyText"/>
      </w:pPr>
      <w:r>
        <w:rPr>
          <w:bCs/>
          <w:b/>
        </w:rPr>
        <w:t xml:space="preserve">Master of Science in Computer Systems Engineering</w:t>
      </w:r>
      <w:r>
        <w:br/>
      </w:r>
      <w:r>
        <w:t xml:space="preserve">Cairo University, Egypt</w:t>
      </w:r>
      <w:r>
        <w:br/>
      </w:r>
      <w:r>
        <w:t xml:space="preserve">Graduated: [Year]</w:t>
      </w:r>
    </w:p>
    <w:p>
      <w:pPr>
        <w:pStyle w:val="BodyText"/>
      </w:pPr>
      <w:r>
        <w:rPr>
          <w:bCs/>
          <w:b/>
        </w:rPr>
        <w:t xml:space="preserve">Certifications:</w:t>
      </w:r>
    </w:p>
    <w:p>
      <w:pPr>
        <w:numPr>
          <w:ilvl w:val="0"/>
          <w:numId w:val="1001"/>
        </w:numPr>
        <w:pStyle w:val="Compact"/>
      </w:pPr>
      <w:r>
        <w:t xml:space="preserve">PMP (Project Management Professional) – Project Management Institute</w:t>
      </w:r>
    </w:p>
    <w:p>
      <w:pPr>
        <w:numPr>
          <w:ilvl w:val="0"/>
          <w:numId w:val="1001"/>
        </w:numPr>
        <w:pStyle w:val="Compact"/>
      </w:pPr>
      <w:r>
        <w:t xml:space="preserve">Cisco Certified Network Associate (CCNA)</w:t>
      </w:r>
    </w:p>
    <w:p>
      <w:pPr>
        <w:numPr>
          <w:ilvl w:val="0"/>
          <w:numId w:val="1001"/>
        </w:numPr>
        <w:pStyle w:val="Compact"/>
      </w:pPr>
      <w:r>
        <w:t xml:space="preserve">ITIL Foundation Certification</w:t>
      </w:r>
    </w:p>
    <w:bookmarkEnd w:id="22"/>
    <w:bookmarkStart w:id="23" w:name="work-experience"/>
    <w:p>
      <w:pPr>
        <w:pStyle w:val="Heading3"/>
      </w:pPr>
      <w:r>
        <w:t xml:space="preserve">Work Experience</w:t>
      </w:r>
    </w:p>
    <w:p>
      <w:pPr>
        <w:pStyle w:val="FirstParagraph"/>
      </w:pPr>
      <w:r>
        <w:rPr>
          <w:bCs/>
          <w:b/>
        </w:rPr>
        <w:t xml:space="preserve">Systems Engineer</w:t>
      </w:r>
      <w:r>
        <w:br/>
      </w:r>
      <w:r>
        <w:t xml:space="preserve">[Company Name], Khartoum, Sudan</w:t>
      </w:r>
      <w:r>
        <w:br/>
      </w:r>
      <w:r>
        <w:t xml:space="preserve">[Start Date] – Present</w:t>
      </w:r>
    </w:p>
    <w:p>
      <w:pPr>
        <w:numPr>
          <w:ilvl w:val="0"/>
          <w:numId w:val="1002"/>
        </w:numPr>
        <w:pStyle w:val="Compact"/>
      </w:pPr>
      <w:r>
        <w:t xml:space="preserve">Designed and implemented scalable IT infrastructure solutions for government and private sector clients in Sudan Khartoum, improving system reliability by 40%.</w:t>
      </w:r>
    </w:p>
    <w:p>
      <w:pPr>
        <w:numPr>
          <w:ilvl w:val="0"/>
          <w:numId w:val="1002"/>
        </w:numPr>
        <w:pStyle w:val="Compact"/>
      </w:pPr>
      <w:r>
        <w:t xml:space="preserve">Managed end-to-end project lifecycle for network modernization projects, reducing downtime by 30% through proactive maintenance and monitoring strategies.</w:t>
      </w:r>
    </w:p>
    <w:p>
      <w:pPr>
        <w:numPr>
          <w:ilvl w:val="0"/>
          <w:numId w:val="1002"/>
        </w:numPr>
        <w:pStyle w:val="Compact"/>
      </w:pPr>
      <w:r>
        <w:t xml:space="preserve">Collaborated with local stakeholders to develop custom software solutions for public service delivery, enhancing efficiency in sectors like healthcare and education.</w:t>
      </w:r>
    </w:p>
    <w:p>
      <w:pPr>
        <w:numPr>
          <w:ilvl w:val="0"/>
          <w:numId w:val="1002"/>
        </w:numPr>
        <w:pStyle w:val="Compact"/>
      </w:pPr>
      <w:r>
        <w:t xml:space="preserve">Provided technical training to teams in Khartoum, empowering them to manage and troubleshoot complex systems independently.</w:t>
      </w:r>
    </w:p>
    <w:p>
      <w:pPr>
        <w:pStyle w:val="FirstParagraph"/>
      </w:pPr>
      <w:r>
        <w:rPr>
          <w:bCs/>
          <w:b/>
        </w:rPr>
        <w:t xml:space="preserve">Senior Systems Analyst</w:t>
      </w:r>
      <w:r>
        <w:br/>
      </w:r>
      <w:r>
        <w:t xml:space="preserve">[Another Company Name], Khartoum, Sudan</w:t>
      </w:r>
      <w:r>
        <w:br/>
      </w:r>
      <w:r>
        <w:t xml:space="preserve">[Start Date] – [End Date]</w:t>
      </w:r>
    </w:p>
    <w:p>
      <w:pPr>
        <w:numPr>
          <w:ilvl w:val="0"/>
          <w:numId w:val="1003"/>
        </w:numPr>
        <w:pStyle w:val="Compact"/>
      </w:pPr>
      <w:r>
        <w:t xml:space="preserve">Led the integration of enterprise resource planning (ERP) systems for a multinational corporation operating in Sudan, resulting in a 25% increase in operational efficiency.</w:t>
      </w:r>
    </w:p>
    <w:p>
      <w:pPr>
        <w:numPr>
          <w:ilvl w:val="0"/>
          <w:numId w:val="1003"/>
        </w:numPr>
        <w:pStyle w:val="Compact"/>
      </w:pPr>
      <w:r>
        <w:t xml:space="preserve">Conducted system audits and risk assessments to ensure compliance with national standards and cybersecurity protocols in Sudan.</w:t>
      </w:r>
    </w:p>
    <w:p>
      <w:pPr>
        <w:numPr>
          <w:ilvl w:val="0"/>
          <w:numId w:val="1003"/>
        </w:numPr>
        <w:pStyle w:val="Compact"/>
      </w:pPr>
      <w:r>
        <w:t xml:space="preserve">Developed disaster recovery plans tailored to the unique environmental and infrastructural challenges of Khartoum, minimizing data loss risks during natural disasters.</w:t>
      </w:r>
    </w:p>
    <w:p>
      <w:pPr>
        <w:pStyle w:val="FirstParagraph"/>
      </w:pPr>
      <w:r>
        <w:rPr>
          <w:bCs/>
          <w:b/>
        </w:rPr>
        <w:t xml:space="preserve">Junior Systems Engineer</w:t>
      </w:r>
      <w:r>
        <w:br/>
      </w:r>
      <w:r>
        <w:t xml:space="preserve">[Previous Company Name], Khartoum, Sudan</w:t>
      </w:r>
      <w:r>
        <w:br/>
      </w:r>
      <w:r>
        <w:t xml:space="preserve">[Start Date] – [End Date]</w:t>
      </w:r>
    </w:p>
    <w:p>
      <w:pPr>
        <w:numPr>
          <w:ilvl w:val="0"/>
          <w:numId w:val="1004"/>
        </w:numPr>
        <w:pStyle w:val="Compact"/>
      </w:pPr>
      <w:r>
        <w:t xml:space="preserve">Assisted in the deployment of fiber-optic networks across Khartoum, expanding broadband access to underserved communities.</w:t>
      </w:r>
    </w:p>
    <w:p>
      <w:pPr>
        <w:numPr>
          <w:ilvl w:val="0"/>
          <w:numId w:val="1004"/>
        </w:numPr>
        <w:pStyle w:val="Compact"/>
      </w:pPr>
      <w:r>
        <w:t xml:space="preserve">Supported the migration of legacy systems to cloud-based platforms, reducing maintenance costs by 20%.</w:t>
      </w:r>
    </w:p>
    <w:p>
      <w:pPr>
        <w:numPr>
          <w:ilvl w:val="0"/>
          <w:numId w:val="1004"/>
        </w:numPr>
        <w:pStyle w:val="Compact"/>
      </w:pPr>
      <w:r>
        <w:t xml:space="preserve">Participated in workshops with local universities to promote STEM education and system engineering best practices in Sudan.</w:t>
      </w:r>
    </w:p>
    <w:bookmarkEnd w:id="23"/>
    <w:bookmarkStart w:id="24" w:name="technical-skills"/>
    <w:p>
      <w:pPr>
        <w:pStyle w:val="Heading3"/>
      </w:pPr>
      <w:r>
        <w:t xml:space="preserve">Technical Skills</w:t>
      </w:r>
    </w:p>
    <w:p>
      <w:pPr>
        <w:numPr>
          <w:ilvl w:val="0"/>
          <w:numId w:val="1005"/>
        </w:numPr>
        <w:pStyle w:val="Compact"/>
      </w:pPr>
      <w:r>
        <w:rPr>
          <w:bCs/>
          <w:b/>
        </w:rPr>
        <w:t xml:space="preserve">System Design:</w:t>
      </w:r>
      <w:r>
        <w:t xml:space="preserve"> </w:t>
      </w:r>
      <w:r>
        <w:t xml:space="preserve">Proficient in designing network architectures, cloud solutions, and distributed systems.</w:t>
      </w:r>
    </w:p>
    <w:p>
      <w:pPr>
        <w:numPr>
          <w:ilvl w:val="0"/>
          <w:numId w:val="1005"/>
        </w:numPr>
        <w:pStyle w:val="Compact"/>
      </w:pPr>
      <w:r>
        <w:rPr>
          <w:bCs/>
          <w:b/>
        </w:rPr>
        <w:t xml:space="preserve">Programming Languages:</w:t>
      </w:r>
      <w:r>
        <w:t xml:space="preserve"> </w:t>
      </w:r>
      <w:r>
        <w:t xml:space="preserve">Python, Java, C#, and SQL for automation and data analysis.</w:t>
      </w:r>
    </w:p>
    <w:p>
      <w:pPr>
        <w:numPr>
          <w:ilvl w:val="0"/>
          <w:numId w:val="1005"/>
        </w:numPr>
        <w:pStyle w:val="Compact"/>
      </w:pPr>
      <w:r>
        <w:rPr>
          <w:bCs/>
          <w:b/>
        </w:rPr>
        <w:t xml:space="preserve">Tools &amp; Technologies:</w:t>
      </w:r>
      <w:r>
        <w:t xml:space="preserve"> </w:t>
      </w:r>
      <w:r>
        <w:t xml:space="preserve">AutoCAD, MATLAB, VMware, Docker, and Kubernetes for system modeling and deployment.</w:t>
      </w:r>
    </w:p>
    <w:p>
      <w:pPr>
        <w:numPr>
          <w:ilvl w:val="0"/>
          <w:numId w:val="1005"/>
        </w:numPr>
        <w:pStyle w:val="Compact"/>
      </w:pPr>
      <w:r>
        <w:rPr>
          <w:bCs/>
          <w:b/>
        </w:rPr>
        <w:t xml:space="preserve">Cybersecurity:</w:t>
      </w:r>
      <w:r>
        <w:t xml:space="preserve"> </w:t>
      </w:r>
      <w:r>
        <w:t xml:space="preserve">Experience with firewalls, intrusion detection systems (IDS), and data encryption protocols.</w:t>
      </w:r>
    </w:p>
    <w:p>
      <w:pPr>
        <w:numPr>
          <w:ilvl w:val="0"/>
          <w:numId w:val="1005"/>
        </w:numPr>
        <w:pStyle w:val="Compact"/>
      </w:pPr>
      <w:r>
        <w:rPr>
          <w:bCs/>
          <w:b/>
        </w:rPr>
        <w:t xml:space="preserve">Project Management:</w:t>
      </w:r>
      <w:r>
        <w:t xml:space="preserve"> </w:t>
      </w:r>
      <w:r>
        <w:t xml:space="preserve">Skilled in Agile and Scrum methodologies to deliver projects on time and within budget.</w:t>
      </w:r>
    </w:p>
    <w:bookmarkEnd w:id="24"/>
    <w:bookmarkStart w:id="25" w:name="projects"/>
    <w:p>
      <w:pPr>
        <w:pStyle w:val="Heading3"/>
      </w:pPr>
      <w:r>
        <w:t xml:space="preserve">Projects</w:t>
      </w:r>
    </w:p>
    <w:p>
      <w:pPr>
        <w:pStyle w:val="FirstParagraph"/>
      </w:pPr>
      <w:r>
        <w:rPr>
          <w:bCs/>
          <w:b/>
        </w:rPr>
        <w:t xml:space="preserve">Khartoum Smart City Initiative</w:t>
      </w:r>
      <w:r>
        <w:br/>
      </w:r>
      <w:r>
        <w:t xml:space="preserve">Designed IoT-based infrastructure for traffic management and energy optimization, improving urban efficiency by 15%.</w:t>
      </w:r>
    </w:p>
    <w:p>
      <w:pPr>
        <w:pStyle w:val="BodyText"/>
      </w:pPr>
      <w:r>
        <w:rPr>
          <w:bCs/>
          <w:b/>
        </w:rPr>
        <w:t xml:space="preserve">Healthcare IT Modernization</w:t>
      </w:r>
      <w:r>
        <w:br/>
      </w:r>
      <w:r>
        <w:t xml:space="preserve">Implemented electronic health records (EHR) systems in hospitals across Sudan, enhancing patient care and data accessibility.</w:t>
      </w:r>
    </w:p>
    <w:p>
      <w:pPr>
        <w:pStyle w:val="BodyText"/>
      </w:pPr>
      <w:r>
        <w:rPr>
          <w:bCs/>
          <w:b/>
        </w:rPr>
        <w:t xml:space="preserve">Sudan Telecom Network Upgrade</w:t>
      </w:r>
      <w:r>
        <w:br/>
      </w:r>
      <w:r>
        <w:t xml:space="preserve">Led the rollout of 4G LTE technology in Khartoum, increasing internet penetration by 20% within one year.</w:t>
      </w:r>
    </w:p>
    <w:bookmarkEnd w:id="25"/>
    <w:bookmarkStart w:id="26" w:name="language-proficiency"/>
    <w:p>
      <w:pPr>
        <w:pStyle w:val="Heading3"/>
      </w:pPr>
      <w:r>
        <w:t xml:space="preserve">Language Proficiency</w:t>
      </w:r>
    </w:p>
    <w:p>
      <w:pPr>
        <w:numPr>
          <w:ilvl w:val="0"/>
          <w:numId w:val="1006"/>
        </w:numPr>
        <w:pStyle w:val="Compact"/>
      </w:pPr>
      <w:r>
        <w:t xml:space="preserve">English – Fluent (IELTS Band 7.5)</w:t>
      </w:r>
    </w:p>
    <w:p>
      <w:pPr>
        <w:numPr>
          <w:ilvl w:val="0"/>
          <w:numId w:val="1006"/>
        </w:numPr>
        <w:pStyle w:val="Compact"/>
      </w:pPr>
      <w:r>
        <w:t xml:space="preserve">Arabic – Native proficiency</w:t>
      </w:r>
    </w:p>
    <w:bookmarkEnd w:id="26"/>
    <w:bookmarkStart w:id="27" w:name="professional-affiliations"/>
    <w:p>
      <w:pPr>
        <w:pStyle w:val="Heading3"/>
      </w:pPr>
      <w:r>
        <w:t xml:space="preserve">Professional Affiliations</w:t>
      </w:r>
    </w:p>
    <w:p>
      <w:pPr>
        <w:numPr>
          <w:ilvl w:val="0"/>
          <w:numId w:val="1007"/>
        </w:numPr>
        <w:pStyle w:val="Compact"/>
      </w:pPr>
      <w:r>
        <w:t xml:space="preserve">Sudan Engineering Society (SES)</w:t>
      </w:r>
    </w:p>
    <w:p>
      <w:pPr>
        <w:numPr>
          <w:ilvl w:val="0"/>
          <w:numId w:val="1007"/>
        </w:numPr>
        <w:pStyle w:val="Compact"/>
      </w:pPr>
      <w:r>
        <w:t xml:space="preserve">IEEE (Institute of Electrical and Electronics Engineers)</w:t>
      </w:r>
    </w:p>
    <w:p>
      <w:pPr>
        <w:numPr>
          <w:ilvl w:val="0"/>
          <w:numId w:val="1007"/>
        </w:numPr>
        <w:pStyle w:val="Compact"/>
      </w:pPr>
      <w:r>
        <w:t xml:space="preserve">International Systems Engineering Association (ISEA)</w:t>
      </w:r>
    </w:p>
    <w:bookmarkEnd w:id="27"/>
    <w:bookmarkStart w:id="28" w:name="additional-information"/>
    <w:p>
      <w:pPr>
        <w:pStyle w:val="Heading3"/>
      </w:pPr>
      <w:r>
        <w:t xml:space="preserve">Additional Information</w:t>
      </w:r>
    </w:p>
    <w:p>
      <w:pPr>
        <w:pStyle w:val="FirstParagraph"/>
      </w:pPr>
      <w:r>
        <w:rPr>
          <w:bCs/>
          <w:b/>
        </w:rPr>
        <w:t xml:space="preserve">Citizenship:</w:t>
      </w:r>
      <w:r>
        <w:t xml:space="preserve"> </w:t>
      </w:r>
      <w:r>
        <w:t xml:space="preserve">Sudanese</w:t>
      </w:r>
    </w:p>
    <w:p>
      <w:pPr>
        <w:pStyle w:val="BodyText"/>
      </w:pPr>
      <w:r>
        <w:rPr>
          <w:bCs/>
          <w:b/>
        </w:rPr>
        <w:t xml:space="preserve">Availability:</w:t>
      </w:r>
      <w:r>
        <w:t xml:space="preserve"> </w:t>
      </w:r>
      <w:r>
        <w:t xml:space="preserve">Full-time, open to remote or on-site roles in Khartoum.</w:t>
      </w:r>
    </w:p>
    <w:p>
      <w:pPr>
        <w:pStyle w:val="BodyText"/>
      </w:pPr>
      <w:r>
        <w:rPr>
          <w:bCs/>
          <w:b/>
        </w:rPr>
        <w:t xml:space="preserve">Volunteer Work:</w:t>
      </w:r>
      <w:r>
        <w:t xml:space="preserve"> </w:t>
      </w:r>
      <w:r>
        <w:t xml:space="preserve">Mentored students at the University of Khartoum, focusing on systems engineering and innovation.</w:t>
      </w:r>
    </w:p>
    <w:bookmarkEnd w:id="28"/>
    <w:p>
      <w:pPr>
        <w:pStyle w:val="BodyText"/>
      </w:pPr>
      <w:r>
        <w:t xml:space="preserve">This Curriculum Vitae is tailored for Systems Engineer roles in Sudan Khartoum, emphasizing local expertise and global best practices. All details are aligned with the requirements of the region’s growing technology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Sudan Khartoum</dc:title>
  <dc:creator/>
  <dc:language>en</dc:language>
  <cp:keywords/>
  <dcterms:created xsi:type="dcterms:W3CDTF">2026-05-01T16:56:11Z</dcterms:created>
  <dcterms:modified xsi:type="dcterms:W3CDTF">2026-05-01T16:56:11Z</dcterms:modified>
</cp:coreProperties>
</file>

<file path=docProps/custom.xml><?xml version="1.0" encoding="utf-8"?>
<Properties xmlns="http://schemas.openxmlformats.org/officeDocument/2006/custom-properties" xmlns:vt="http://schemas.openxmlformats.org/officeDocument/2006/docPropsVTypes"/>
</file>