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optimizing complex technical systems. Specializing in the integration of hardware and software solutions to meet industry-specific requirements, I have worked extensively within the dynamic technological landscape of Switzerland Zurich. My career has been dedicated to delivering innovative engineering solutions that align with Swiss standards of precision and efficiency. A strong advocate for sustainable practices and digital transformation, I am committed to contributing to the advancement of systems engineering in Switzerland Zurich through continuous learning and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Systems Engineering</w:t>
      </w:r>
      <w:r>
        <w:t xml:space="preserve">, ETH Zurich, Switzerland (2015–2018)</w:t>
      </w:r>
      <w:r>
        <w:br/>
      </w:r>
      <w:r>
        <w:t xml:space="preserve">Focused on system architecture, control theory, and project management. Graduated with distinction.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Electrical Engineering</w:t>
      </w:r>
      <w:r>
        <w:t xml:space="preserve">, University of Applied Sciences Zürich (2012–2015)</w:t>
      </w:r>
      <w:r>
        <w:br/>
      </w:r>
      <w:r>
        <w:t xml:space="preserve">Specialized in automation and embedded systems, with a thesis on "Optimization of Industrial IoT Networks."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2bce51e297c6175c1ad7c56729f0c15ab86cd0"/>
    <w:p>
      <w:pPr>
        <w:pStyle w:val="Heading3"/>
      </w:pPr>
      <w:r>
        <w:rPr>
          <w:bCs/>
          <w:b/>
        </w:rPr>
        <w:t xml:space="preserve">Systems Engineer</w:t>
      </w:r>
      <w:r>
        <w:t xml:space="preserve">, Siemens AG Switzerland (2018–Present)</w:t>
      </w:r>
    </w:p>
    <w:p>
      <w:pPr>
        <w:pStyle w:val="FirstParagraph"/>
      </w:pPr>
      <w:r>
        <w:t xml:space="preserve">Lead the design and deployment of smart grid systems in Switzerland Zurich, ensuring compliance with national energy regulations. Collaborated with cross-functional teams to integrate renewable energy sources into existing infrastructure, improving system reliability by 25%. Implemented agile methodologies to streamline project timelines, resulting in a 30% reduction in development cycles.</w:t>
      </w:r>
    </w:p>
    <w:bookmarkEnd w:id="23"/>
    <w:bookmarkStart w:id="24" w:name="X4af6eab829a07f6faf94896eb63949a6501b3eb"/>
    <w:p>
      <w:pPr>
        <w:pStyle w:val="Heading3"/>
      </w:pPr>
      <w:r>
        <w:rPr>
          <w:bCs/>
          <w:b/>
        </w:rPr>
        <w:t xml:space="preserve">Junior Systems Engineer</w:t>
      </w:r>
      <w:r>
        <w:t xml:space="preserve">, ABB Switzerland (2015–2018)</w:t>
      </w:r>
    </w:p>
    <w:p>
      <w:pPr>
        <w:pStyle w:val="FirstParagraph"/>
      </w:pPr>
      <w:r>
        <w:t xml:space="preserve">Supported the development of industrial automation solutions for clients in the manufacturing sector. Conducted system simulations using MATLAB and AutoCAD, identifying inefficiencies and proposing cost-effective upgrades. Assisted in the certification of systems to ISO 9001 standards, ensuring adherence to Swiss quality benchmarks.</w:t>
      </w:r>
    </w:p>
    <w:bookmarkEnd w:id="24"/>
    <w:bookmarkStart w:id="25" w:name="internship-ibm-switzerland-2014"/>
    <w:p>
      <w:pPr>
        <w:pStyle w:val="Heading3"/>
      </w:pPr>
      <w:r>
        <w:rPr>
          <w:bCs/>
          <w:b/>
        </w:rPr>
        <w:t xml:space="preserve">Internship</w:t>
      </w:r>
      <w:r>
        <w:t xml:space="preserve">, IBM Switzerland (2014)</w:t>
      </w:r>
    </w:p>
    <w:p>
      <w:pPr>
        <w:pStyle w:val="FirstParagraph"/>
      </w:pPr>
      <w:r>
        <w:t xml:space="preserve">Participated in the development of cloud-based solutions for enterprise clients. Gained hands-on experience with DevOps tools and contributed to the optimization of data center operations in Zurich.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Simulink, SAP ERP, PLM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DevOps, ISO 9001/14001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Jira, Confluence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9001:2015 Lead Auditor</w:t>
      </w:r>
      <w:r>
        <w:t xml:space="preserve">, Swiss Quality Association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Systems Engineering Workshop</w:t>
      </w:r>
      <w:r>
        <w:t xml:space="preserve">, ETH Zurich (2021)</w:t>
      </w:r>
    </w:p>
    <w:bookmarkEnd w:id="28"/>
    <w:bookmarkStart w:id="29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Swiss German:</w:t>
      </w:r>
      <w:r>
        <w:t xml:space="preserve"> </w:t>
      </w:r>
      <w:r>
        <w:t xml:space="preserve">Native proficiency.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both written and spoken communication, with professional experience in international projects.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level (B2).</w:t>
      </w:r>
      <w:r>
        <w:br/>
      </w:r>
      <w:r>
        <w:t xml:space="preserve">Demonstrated cultural adaptability through collaboration with multinational teams in Switzerland Zurich, ensuring seamless communication and alignment with local business practices.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smart-grid-integration-in-zurich"/>
    <w:p>
      <w:pPr>
        <w:pStyle w:val="Heading3"/>
      </w:pPr>
      <w:r>
        <w:rPr>
          <w:bCs/>
          <w:b/>
        </w:rPr>
        <w:t xml:space="preserve">Smart Grid Integration in Zurich</w:t>
      </w:r>
    </w:p>
    <w:p>
      <w:pPr>
        <w:pStyle w:val="FirstParagraph"/>
      </w:pPr>
      <w:r>
        <w:t xml:space="preserve">Designed a scalable system to integrate solar and wind energy into the existing grid, reducing carbon emissions by 18% for a major utility provider. Utilized real-time data analytics to optimize energy distribution.</w:t>
      </w:r>
    </w:p>
    <w:bookmarkEnd w:id="30"/>
    <w:bookmarkStart w:id="31" w:name="Xaff2d24afac7bdae9477611b15f9d6b9f6d1165"/>
    <w:p>
      <w:pPr>
        <w:pStyle w:val="Heading3"/>
      </w:pPr>
      <w:r>
        <w:rPr>
          <w:bCs/>
          <w:b/>
        </w:rPr>
        <w:t xml:space="preserve">Industrial Automation for Automotive Sector</w:t>
      </w:r>
    </w:p>
    <w:p>
      <w:pPr>
        <w:pStyle w:val="FirstParagraph"/>
      </w:pPr>
      <w:r>
        <w:t xml:space="preserve">Developed a custom automation solution for an automotive client, increasing production efficiency by 40%. The project was recognized with the "Switzerland Engineering Innovation Award" in 2021.</w:t>
      </w:r>
    </w:p>
    <w:bookmarkEnd w:id="31"/>
    <w:bookmarkStart w:id="32" w:name="digital-twin-implementation"/>
    <w:p>
      <w:pPr>
        <w:pStyle w:val="Heading3"/>
      </w:pPr>
      <w:r>
        <w:rPr>
          <w:bCs/>
          <w:b/>
        </w:rPr>
        <w:t xml:space="preserve">Digital Twin Implementation</w:t>
      </w:r>
    </w:p>
    <w:p>
      <w:pPr>
        <w:pStyle w:val="FirstParagraph"/>
      </w:pPr>
      <w:r>
        <w:t xml:space="preserve">Created a digital twin model for a manufacturing plant in Zurich, enabling predictive maintenance and reducing downtime by 20%. The solution was later adopted as a case study by ETH Zurich.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Siemens AG, ABB Switzerland, and academic advisors from ETH Zurich.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Switzerland Zurich</dc:title>
  <dc:creator/>
  <dc:language>en</dc:language>
  <cp:keywords/>
  <dcterms:created xsi:type="dcterms:W3CDTF">2026-07-19T22:04:06Z</dcterms:created>
  <dcterms:modified xsi:type="dcterms:W3CDTF">2026-07-19T22:04:06Z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