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Kuwait</w:t>
      </w:r>
      <w:r>
        <w:t xml:space="preserve"> </w:t>
      </w:r>
      <w:r>
        <w:t xml:space="preserve">City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Al-Mutairi</w:t>
      </w:r>
      <w:r>
        <w:br/>
      </w:r>
      <w:r>
        <w:rPr>
          <w:bCs/>
          <w:b/>
        </w:rPr>
        <w:t xml:space="preserve">Contact:</w:t>
      </w:r>
      <w:r>
        <w:t xml:space="preserve"> </w:t>
      </w:r>
      <w:r>
        <w:t xml:space="preserve">+965 9999 8888 | ahmed.almutairi@email.com</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crafting custom garments tailored to the unique preferences of clients in Kuwait City. Specializing in traditional and modern attire, including thoub, abaya, sirwal, and contemporary fashion. Proficient in using high-quality fabrics, advanced sewing techniques, and ensuring precision in every stitch. Committed to delivering exceptional service while adhering to the cultural and aesthetic standards of Kuwaiti society.</w:t>
      </w:r>
    </w:p>
    <w:bookmarkEnd w:id="21"/>
    <w:bookmarkStart w:id="25" w:name="work-experience"/>
    <w:p>
      <w:pPr>
        <w:pStyle w:val="Heading2"/>
      </w:pPr>
      <w:r>
        <w:t xml:space="preserve">Work Experience</w:t>
      </w:r>
    </w:p>
    <w:bookmarkStart w:id="22" w:name="lead-tailor"/>
    <w:p>
      <w:pPr>
        <w:pStyle w:val="Heading3"/>
      </w:pPr>
      <w:r>
        <w:t xml:space="preserve">Lead Tailor</w:t>
      </w:r>
    </w:p>
    <w:p>
      <w:pPr>
        <w:pStyle w:val="FirstParagraph"/>
      </w:pPr>
      <w:r>
        <w:rPr>
          <w:bCs/>
          <w:b/>
        </w:rPr>
        <w:t xml:space="preserve">Souq Al-Aziziyah Tailors, Kuwait City, Kuwait</w:t>
      </w:r>
      <w:r>
        <w:br/>
      </w:r>
      <w:r>
        <w:t xml:space="preserve">January 2018 – Present</w:t>
      </w:r>
      <w:r>
        <w:br/>
      </w:r>
      <w:r>
        <w:t xml:space="preserve">- Managed a team of 5 tailors specializing in custom-made thoub and abaya for both men and women.</w:t>
      </w:r>
      <w:r>
        <w:br/>
      </w:r>
      <w:r>
        <w:t xml:space="preserve">- Collaborated with clients to understand their preferences, ensuring perfect fit and style.</w:t>
      </w:r>
      <w:r>
        <w:br/>
      </w:r>
      <w:r>
        <w:t xml:space="preserve">- Oversaw the production process, from fabric selection to final alterations, maintaining high-quality standards.</w:t>
      </w:r>
      <w:r>
        <w:br/>
      </w:r>
      <w:r>
        <w:t xml:space="preserve">- Trained new tailors in traditional Kuwaiti tailoring techniques and modern fashion trends.</w:t>
      </w:r>
      <w:r>
        <w:br/>
      </w:r>
      <w:r>
        <w:t xml:space="preserve">- Handled client inquiries and resolved issues related to garment adjustments and delivery timelines.</w:t>
      </w:r>
    </w:p>
    <w:bookmarkEnd w:id="22"/>
    <w:bookmarkStart w:id="23" w:name="senior-tailor"/>
    <w:p>
      <w:pPr>
        <w:pStyle w:val="Heading3"/>
      </w:pPr>
      <w:r>
        <w:t xml:space="preserve">Senior Tailor</w:t>
      </w:r>
    </w:p>
    <w:p>
      <w:pPr>
        <w:pStyle w:val="FirstParagraph"/>
      </w:pPr>
      <w:r>
        <w:rPr>
          <w:bCs/>
          <w:b/>
        </w:rPr>
        <w:t xml:space="preserve">Kuwait City Fashion House, Kuwait City, Kuwait</w:t>
      </w:r>
      <w:r>
        <w:br/>
      </w:r>
      <w:r>
        <w:t xml:space="preserve">June 2014 – December 2017</w:t>
      </w:r>
      <w:r>
        <w:br/>
      </w:r>
      <w:r>
        <w:t xml:space="preserve">- Provided expert tailoring services for high-profile clients, including royal families and local celebrities.</w:t>
      </w:r>
      <w:r>
        <w:br/>
      </w:r>
      <w:r>
        <w:t xml:space="preserve">- Designed and modified formal wear, casual attire, and traditional garments using advanced sewing machines and hand-stitching techniques.</w:t>
      </w:r>
      <w:r>
        <w:br/>
      </w:r>
      <w:r>
        <w:t xml:space="preserve">- Maintained inventory of fabrics, threads, and tools to ensure seamless workflow.</w:t>
      </w:r>
      <w:r>
        <w:br/>
      </w:r>
      <w:r>
        <w:t xml:space="preserve">- Participated in fashion events in Kuwait City to showcase custom tailoring skills.</w:t>
      </w:r>
    </w:p>
    <w:bookmarkEnd w:id="23"/>
    <w:bookmarkStart w:id="24" w:name="apprentice-tailor"/>
    <w:p>
      <w:pPr>
        <w:pStyle w:val="Heading3"/>
      </w:pPr>
      <w:r>
        <w:t xml:space="preserve">Apprentice Tailor</w:t>
      </w:r>
    </w:p>
    <w:p>
      <w:pPr>
        <w:pStyle w:val="FirstParagraph"/>
      </w:pPr>
      <w:r>
        <w:rPr>
          <w:bCs/>
          <w:b/>
        </w:rPr>
        <w:t xml:space="preserve">Al-Farwaniya Sewing Workshop, Kuwait City, Kuwait</w:t>
      </w:r>
      <w:r>
        <w:br/>
      </w:r>
      <w:r>
        <w:t xml:space="preserve">January 2010 – May 2014</w:t>
      </w:r>
      <w:r>
        <w:br/>
      </w:r>
      <w:r>
        <w:t xml:space="preserve">- Assisted senior tailors in completing client orders and learning the fundamentals of garment construction.</w:t>
      </w:r>
      <w:r>
        <w:br/>
      </w:r>
      <w:r>
        <w:t xml:space="preserve">- Gained hands-on experience with traditional and modern tailoring tools, including industrial sewing machines and embroidery kits.</w:t>
      </w:r>
      <w:r>
        <w:br/>
      </w:r>
      <w:r>
        <w:t xml:space="preserve">- Developed an understanding of Kuwaiti cultural attire and its variations across different regions.</w:t>
      </w:r>
    </w:p>
    <w:bookmarkEnd w:id="24"/>
    <w:bookmarkEnd w:id="25"/>
    <w:bookmarkStart w:id="27" w:name="education"/>
    <w:p>
      <w:pPr>
        <w:pStyle w:val="Heading2"/>
      </w:pPr>
      <w:r>
        <w:t xml:space="preserve">Education</w:t>
      </w:r>
    </w:p>
    <w:bookmarkStart w:id="26" w:name="X3fb3ff16854b8de4b43bebff0a1a09adf0e19b0"/>
    <w:p>
      <w:pPr>
        <w:pStyle w:val="Heading3"/>
      </w:pPr>
      <w:r>
        <w:t xml:space="preserve">Technical Vocational Certificate in Tailoring</w:t>
      </w:r>
    </w:p>
    <w:p>
      <w:pPr>
        <w:pStyle w:val="FirstParagraph"/>
      </w:pPr>
      <w:r>
        <w:rPr>
          <w:bCs/>
          <w:b/>
        </w:rPr>
        <w:t xml:space="preserve">Kuwait Technical Institute, Kuwait City, Kuwait</w:t>
      </w:r>
      <w:r>
        <w:br/>
      </w:r>
      <w:r>
        <w:t xml:space="preserve">2008 – 2010</w:t>
      </w:r>
      <w:r>
        <w:br/>
      </w:r>
      <w:r>
        <w:t xml:space="preserve">- Focused on garment construction, fabric analysis, and pattern-making.</w:t>
      </w:r>
      <w:r>
        <w:br/>
      </w:r>
      <w:r>
        <w:t xml:space="preserve">- Completed coursework in traditional Kuwaiti clothing design and modern fashion trends.</w:t>
      </w:r>
    </w:p>
    <w:bookmarkEnd w:id="26"/>
    <w:bookmarkEnd w:id="27"/>
    <w:bookmarkStart w:id="28" w:name="skills"/>
    <w:p>
      <w:pPr>
        <w:pStyle w:val="Heading2"/>
      </w:pPr>
      <w:r>
        <w:t xml:space="preserve">Skills</w:t>
      </w:r>
    </w:p>
    <w:p>
      <w:pPr>
        <w:numPr>
          <w:ilvl w:val="0"/>
          <w:numId w:val="1001"/>
        </w:numPr>
        <w:pStyle w:val="Compact"/>
      </w:pPr>
      <w:r>
        <w:rPr>
          <w:bCs/>
          <w:b/>
        </w:rPr>
        <w:t xml:space="preserve">Expertise in Tailoring:</w:t>
      </w:r>
      <w:r>
        <w:t xml:space="preserve"> </w:t>
      </w:r>
      <w:r>
        <w:t xml:space="preserve">Proficient in creating custom thoub, abaya, sirwal, and formal wear for men and women.</w:t>
      </w:r>
    </w:p>
    <w:p>
      <w:pPr>
        <w:numPr>
          <w:ilvl w:val="0"/>
          <w:numId w:val="1001"/>
        </w:numPr>
        <w:pStyle w:val="Compact"/>
      </w:pPr>
      <w:r>
        <w:rPr>
          <w:bCs/>
          <w:b/>
        </w:rPr>
        <w:t xml:space="preserve">Fabric Knowledge:</w:t>
      </w:r>
      <w:r>
        <w:t xml:space="preserve"> </w:t>
      </w:r>
      <w:r>
        <w:t xml:space="preserve">Skilled in selecting and working with high-quality fabrics such as cotton, silk, and polyester.</w:t>
      </w:r>
    </w:p>
    <w:p>
      <w:pPr>
        <w:numPr>
          <w:ilvl w:val="0"/>
          <w:numId w:val="1001"/>
        </w:numPr>
        <w:pStyle w:val="Compact"/>
      </w:pPr>
      <w:r>
        <w:rPr>
          <w:bCs/>
          <w:b/>
        </w:rPr>
        <w:t xml:space="preserve">Advanced Sewing Techniques:</w:t>
      </w:r>
      <w:r>
        <w:t xml:space="preserve"> </w:t>
      </w:r>
      <w:r>
        <w:t xml:space="preserve">Mastery of hand-stitching, embroidery, and industrial sewing machine operations.</w:t>
      </w:r>
    </w:p>
    <w:p>
      <w:pPr>
        <w:numPr>
          <w:ilvl w:val="0"/>
          <w:numId w:val="1001"/>
        </w:numPr>
        <w:pStyle w:val="Compact"/>
      </w:pPr>
      <w:r>
        <w:rPr>
          <w:bCs/>
          <w:b/>
        </w:rPr>
        <w:t xml:space="preserve">Cultural Sensitivity:</w:t>
      </w:r>
      <w:r>
        <w:t xml:space="preserve"> </w:t>
      </w:r>
      <w:r>
        <w:t xml:space="preserve">Deep understanding of Kuwaiti traditions and the specific requirements for modest attire.</w:t>
      </w:r>
    </w:p>
    <w:p>
      <w:pPr>
        <w:numPr>
          <w:ilvl w:val="0"/>
          <w:numId w:val="1001"/>
        </w:numPr>
        <w:pStyle w:val="Compact"/>
      </w:pPr>
      <w:r>
        <w:rPr>
          <w:bCs/>
          <w:b/>
        </w:rPr>
        <w:t xml:space="preserve">Client Communication:</w:t>
      </w:r>
      <w:r>
        <w:t xml:space="preserve"> </w:t>
      </w:r>
      <w:r>
        <w:t xml:space="preserve">Strong interpersonal skills to address client needs and ensure satisfaction.</w:t>
      </w:r>
    </w:p>
    <w:p>
      <w:pPr>
        <w:numPr>
          <w:ilvl w:val="0"/>
          <w:numId w:val="1001"/>
        </w:numPr>
        <w:pStyle w:val="Compact"/>
      </w:pPr>
      <w:r>
        <w:rPr>
          <w:bCs/>
          <w:b/>
        </w:rPr>
        <w:t xml:space="preserve">Time Management:</w:t>
      </w:r>
      <w:r>
        <w:t xml:space="preserve"> </w:t>
      </w:r>
      <w:r>
        <w:t xml:space="preserve">Ability to meet tight deadlines while maintaining quality standards in a fast-paced environment.</w:t>
      </w:r>
    </w:p>
    <w:bookmarkEnd w:id="28"/>
    <w:bookmarkStart w:id="29" w:name="certifications"/>
    <w:p>
      <w:pPr>
        <w:pStyle w:val="Heading2"/>
      </w:pPr>
      <w:r>
        <w:t xml:space="preserve">Certifications</w:t>
      </w:r>
    </w:p>
    <w:p>
      <w:pPr>
        <w:pStyle w:val="FirstParagraph"/>
      </w:pPr>
      <w:r>
        <w:rPr>
          <w:bCs/>
          <w:b/>
        </w:rPr>
        <w:t xml:space="preserve">Kuwait City Tailoring Association, 2016</w:t>
      </w:r>
      <w:r>
        <w:br/>
      </w:r>
      <w:r>
        <w:t xml:space="preserve">- Completed advanced training in modern tailoring techniques and client relationship management.</w:t>
      </w:r>
      <w:r>
        <w:br/>
      </w:r>
      <w:r>
        <w:rPr>
          <w:bCs/>
          <w:b/>
        </w:rPr>
        <w:t xml:space="preserve">International Fashion Design Workshop, Dubai, UAE (2019)</w:t>
      </w:r>
      <w:r>
        <w:br/>
      </w:r>
      <w:r>
        <w:t xml:space="preserve">- Participated in a program focused on integrating traditional Kuwaiti styles with global fashion trends.</w:t>
      </w:r>
    </w:p>
    <w:bookmarkEnd w:id="29"/>
    <w:bookmarkStart w:id="30" w:name="projects-achievements"/>
    <w:p>
      <w:pPr>
        <w:pStyle w:val="Heading2"/>
      </w:pPr>
      <w:r>
        <w:t xml:space="preserve">Projects &amp; Achievements</w:t>
      </w:r>
    </w:p>
    <w:p>
      <w:pPr>
        <w:pStyle w:val="FirstParagraph"/>
      </w:pPr>
      <w:r>
        <w:rPr>
          <w:bCs/>
          <w:b/>
        </w:rPr>
        <w:t xml:space="preserve">Kuwait City Abaya Collection Launch (2019)</w:t>
      </w:r>
      <w:r>
        <w:br/>
      </w:r>
      <w:r>
        <w:t xml:space="preserve">- Designed and produced a collection of abayas that gained popularity among local and international clients.</w:t>
      </w:r>
      <w:r>
        <w:br/>
      </w:r>
      <w:r>
        <w:t xml:space="preserve">- Featured in Kuwaiti fashion magazines for innovative designs that blend tradition with modernity.</w:t>
      </w:r>
    </w:p>
    <w:p>
      <w:pPr>
        <w:pStyle w:val="BodyText"/>
      </w:pPr>
      <w:r>
        <w:rPr>
          <w:bCs/>
          <w:b/>
        </w:rPr>
        <w:t xml:space="preserve">Custom Thoub for Royal Family (2020)</w:t>
      </w:r>
      <w:r>
        <w:br/>
      </w:r>
      <w:r>
        <w:t xml:space="preserve">- Created a bespoke thoub for a member of the Kuwaiti royal family, emphasizing precision and elegance.</w:t>
      </w:r>
      <w:r>
        <w:br/>
      </w:r>
      <w:r>
        <w:t xml:space="preserve">- Recognized by the Ministry of Culture for excellence in traditional tailoring.</w:t>
      </w:r>
    </w:p>
    <w:bookmarkEnd w:id="30"/>
    <w:bookmarkStart w:id="31" w:name="language-proficiency"/>
    <w:p>
      <w:pPr>
        <w:pStyle w:val="Heading2"/>
      </w:pPr>
      <w:r>
        <w:t xml:space="preserve">Language Proficiency</w:t>
      </w:r>
    </w:p>
    <w:p>
      <w:pPr>
        <w:numPr>
          <w:ilvl w:val="0"/>
          <w:numId w:val="1002"/>
        </w:numPr>
        <w:pStyle w:val="Compact"/>
      </w:pPr>
      <w:r>
        <w:t xml:space="preserve">Arabic (Fluent)</w:t>
      </w:r>
    </w:p>
    <w:p>
      <w:pPr>
        <w:numPr>
          <w:ilvl w:val="0"/>
          <w:numId w:val="1002"/>
        </w:numPr>
        <w:pStyle w:val="Compact"/>
      </w:pPr>
      <w:r>
        <w:t xml:space="preserve">English (Proficient)</w:t>
      </w:r>
    </w:p>
    <w:bookmarkEnd w:id="31"/>
    <w:bookmarkStart w:id="32" w:name="references"/>
    <w:p>
      <w:pPr>
        <w:pStyle w:val="Heading2"/>
      </w:pPr>
      <w:r>
        <w:t xml:space="preserve">References</w:t>
      </w:r>
    </w:p>
    <w:p>
      <w:pPr>
        <w:pStyle w:val="FirstParagraph"/>
      </w:pPr>
      <w:r>
        <w:t xml:space="preserve">Available upon request. References include former employers in Kuwait City and satisfied clients who have utilized Tailor services in the region.</w:t>
      </w:r>
    </w:p>
    <w:bookmarkEnd w:id="32"/>
    <w:bookmarkStart w:id="33" w:name="additional-information"/>
    <w:p>
      <w:pPr>
        <w:pStyle w:val="Heading2"/>
      </w:pPr>
      <w:r>
        <w:t xml:space="preserve">Additional Information</w:t>
      </w:r>
    </w:p>
    <w:p>
      <w:pPr>
        <w:pStyle w:val="FirstParagraph"/>
      </w:pPr>
      <w:r>
        <w:rPr>
          <w:bCs/>
          <w:b/>
        </w:rPr>
        <w:t xml:space="preserve">Cultural Adaptation:</w:t>
      </w:r>
      <w:r>
        <w:t xml:space="preserve"> </w:t>
      </w:r>
      <w:r>
        <w:t xml:space="preserve">Committed to respecting and preserving Kuwaiti cultural heritage while innovating in tailoring practices.</w:t>
      </w:r>
      <w:r>
        <w:br/>
      </w:r>
      <w:r>
        <w:rPr>
          <w:bCs/>
          <w:b/>
        </w:rPr>
        <w:t xml:space="preserve">Community Involvement:</w:t>
      </w:r>
      <w:r>
        <w:t xml:space="preserve"> </w:t>
      </w:r>
      <w:r>
        <w:t xml:space="preserve">Actively participates in local events in Kuwait City to promote traditional craftsmanship and support local businesses.</w:t>
      </w:r>
      <w:r>
        <w:br/>
      </w:r>
      <w:r>
        <w:rPr>
          <w:bCs/>
          <w:b/>
        </w:rPr>
        <w:t xml:space="preserve">Continuous Learning:</w:t>
      </w:r>
      <w:r>
        <w:t xml:space="preserve"> </w:t>
      </w:r>
      <w:r>
        <w:t xml:space="preserve">Attends workshops and seminars regularly to stay updated on global fashion trends and improve technical skills.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Kuwait City</dc:title>
  <dc:creator/>
  <dc:language>en</dc:language>
  <cp:keywords/>
  <dcterms:created xsi:type="dcterms:W3CDTF">2025-11-29T00:50:54Z</dcterms:created>
  <dcterms:modified xsi:type="dcterms:W3CDTF">2025-11-29T00:50:54Z</dcterms:modified>
</cp:coreProperties>
</file>

<file path=docProps/custom.xml><?xml version="1.0" encoding="utf-8"?>
<Properties xmlns="http://schemas.openxmlformats.org/officeDocument/2006/custom-properties" xmlns:vt="http://schemas.openxmlformats.org/officeDocument/2006/docPropsVTypes"/>
</file>