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Liza Dela Cruz</w:t>
      </w:r>
      <w:r>
        <w:br/>
      </w:r>
      <w:r>
        <w:rPr>
          <w:bCs/>
          <w:b/>
        </w:rPr>
        <w:t xml:space="preserve">Contact Number:</w:t>
      </w:r>
      <w:r>
        <w:t xml:space="preserve"> </w:t>
      </w:r>
      <w:r>
        <w:t xml:space="preserve">+63 912 345 6789</w:t>
      </w:r>
      <w:r>
        <w:br/>
      </w:r>
      <w:r>
        <w:rPr>
          <w:bCs/>
          <w:b/>
        </w:rPr>
        <w:t xml:space="preserve">Email Address:</w:t>
      </w:r>
      <w:r>
        <w:t xml:space="preserve"> </w:t>
      </w:r>
      <w:r>
        <w:t xml:space="preserve">marializa.cruz@example.com</w:t>
      </w:r>
      <w:r>
        <w:br/>
      </w:r>
      <w:r>
        <w:rPr>
          <w:bCs/>
          <w:b/>
        </w:rPr>
        <w:t xml:space="preserve">Address:</w:t>
      </w:r>
      <w:r>
        <w:t xml:space="preserve"> </w:t>
      </w:r>
      <w:r>
        <w:t xml:space="preserve">San Juan, Metro Manila, Philippines</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the Philippines Manila region. Specializing in custom clothing, alterations, and traditional Filipino attire such as barong Tagalog and terno. Proficient in understanding client needs while combining technical expertise with creativity to deliver high-quality garments. A strong advocate for preserving local craftsmanship while adapting to modern fashion trends. Committed to providing exceptional customer service and maintaining the highest standards of professionalism in the tailoring industry.</w:t>
      </w:r>
    </w:p>
    <w:bookmarkEnd w:id="21"/>
    <w:bookmarkStart w:id="22" w:name="education"/>
    <w:p>
      <w:pPr>
        <w:pStyle w:val="Heading2"/>
      </w:pPr>
      <w:r>
        <w:t xml:space="preserve">Education</w:t>
      </w:r>
    </w:p>
    <w:p>
      <w:pPr>
        <w:numPr>
          <w:ilvl w:val="0"/>
          <w:numId w:val="1001"/>
        </w:numPr>
        <w:pStyle w:val="Compact"/>
      </w:pPr>
      <w:r>
        <w:rPr>
          <w:bCs/>
          <w:b/>
        </w:rPr>
        <w:t xml:space="preserve">TESDA (Technical Education and Skills Development Authority)</w:t>
      </w:r>
      <w:r>
        <w:t xml:space="preserve">, Manila, Philippines</w:t>
      </w:r>
      <w:r>
        <w:br/>
      </w:r>
      <w:r>
        <w:t xml:space="preserve">Certificate in Tailoring and Sewing Technology (2013)</w:t>
      </w:r>
    </w:p>
    <w:p>
      <w:pPr>
        <w:numPr>
          <w:ilvl w:val="0"/>
          <w:numId w:val="1001"/>
        </w:numPr>
        <w:pStyle w:val="Compact"/>
      </w:pPr>
      <w:r>
        <w:rPr>
          <w:bCs/>
          <w:b/>
        </w:rPr>
        <w:t xml:space="preserve">Philippine State University</w:t>
      </w:r>
      <w:r>
        <w:t xml:space="preserve">, Quezon City, Philippines</w:t>
      </w:r>
      <w:r>
        <w:br/>
      </w:r>
      <w:r>
        <w:t xml:space="preserve">Bachelor of Science in Fashion Design (2015) – Focused on textile innovation and sustainable practices</w:t>
      </w:r>
    </w:p>
    <w:bookmarkEnd w:id="22"/>
    <w:bookmarkStart w:id="26" w:name="work-experience"/>
    <w:p>
      <w:pPr>
        <w:pStyle w:val="Heading2"/>
      </w:pPr>
      <w:r>
        <w:t xml:space="preserve">Work Experience</w:t>
      </w:r>
    </w:p>
    <w:bookmarkStart w:id="23" w:name="creative-sewing-hub"/>
    <w:p>
      <w:pPr>
        <w:pStyle w:val="Heading3"/>
      </w:pPr>
      <w:r>
        <w:rPr>
          <w:bCs/>
          <w:b/>
        </w:rPr>
        <w:t xml:space="preserve">Creative Sewing Hub</w:t>
      </w:r>
    </w:p>
    <w:p>
      <w:pPr>
        <w:pStyle w:val="FirstParagraph"/>
      </w:pPr>
      <w:r>
        <w:rPr>
          <w:iCs/>
          <w:i/>
        </w:rPr>
        <w:t xml:space="preserve">Tailor &amp; Designer | 2018 – Present</w:t>
      </w:r>
    </w:p>
    <w:p>
      <w:pPr>
        <w:numPr>
          <w:ilvl w:val="0"/>
          <w:numId w:val="1002"/>
        </w:numPr>
        <w:pStyle w:val="Compact"/>
      </w:pPr>
      <w:r>
        <w:t xml:space="preserve">Managed a team of 5 tailors to produce custom suits, formal wear, and traditional Filipino garments for clients in Manila.</w:t>
      </w:r>
    </w:p>
    <w:p>
      <w:pPr>
        <w:numPr>
          <w:ilvl w:val="0"/>
          <w:numId w:val="1002"/>
        </w:numPr>
        <w:pStyle w:val="Compact"/>
      </w:pPr>
      <w:r>
        <w:t xml:space="preserve">Collaborated with local designers to create bespoke outfits for fashion shows and events in the Philippines.</w:t>
      </w:r>
    </w:p>
    <w:p>
      <w:pPr>
        <w:numPr>
          <w:ilvl w:val="0"/>
          <w:numId w:val="1002"/>
        </w:numPr>
        <w:pStyle w:val="Compact"/>
      </w:pPr>
      <w:r>
        <w:t xml:space="preserve">Implemented a client feedback system to improve satisfaction rates by 30% within 12 months.</w:t>
      </w:r>
    </w:p>
    <w:bookmarkEnd w:id="23"/>
    <w:bookmarkStart w:id="24" w:name="barong-custom-tailors"/>
    <w:p>
      <w:pPr>
        <w:pStyle w:val="Heading3"/>
      </w:pPr>
      <w:r>
        <w:rPr>
          <w:bCs/>
          <w:b/>
        </w:rPr>
        <w:t xml:space="preserve">Barong Custom Tailors</w:t>
      </w:r>
    </w:p>
    <w:p>
      <w:pPr>
        <w:pStyle w:val="FirstParagraph"/>
      </w:pPr>
      <w:r>
        <w:rPr>
          <w:iCs/>
          <w:i/>
        </w:rPr>
        <w:t xml:space="preserve">Tailor Assistant | 2015 – 2018</w:t>
      </w:r>
    </w:p>
    <w:p>
      <w:pPr>
        <w:numPr>
          <w:ilvl w:val="0"/>
          <w:numId w:val="1003"/>
        </w:numPr>
        <w:pStyle w:val="Compact"/>
      </w:pPr>
      <w:r>
        <w:t xml:space="preserve">Provided expert alterations and repairs for barong Tagalog, ensuring precision in embroidery and fabric quality.</w:t>
      </w:r>
    </w:p>
    <w:p>
      <w:pPr>
        <w:numPr>
          <w:ilvl w:val="0"/>
          <w:numId w:val="1003"/>
        </w:numPr>
        <w:pStyle w:val="Compact"/>
      </w:pPr>
      <w:r>
        <w:t xml:space="preserve">Conducted training sessions for junior tailors on traditional techniques and modern sewing methods.</w:t>
      </w:r>
    </w:p>
    <w:p>
      <w:pPr>
        <w:numPr>
          <w:ilvl w:val="0"/>
          <w:numId w:val="1003"/>
        </w:numPr>
        <w:pStyle w:val="Compact"/>
      </w:pPr>
      <w:r>
        <w:t xml:space="preserve">Expanded the business’s online presence by creating a portfolio website to attract international clients.</w:t>
      </w:r>
    </w:p>
    <w:bookmarkEnd w:id="24"/>
    <w:bookmarkStart w:id="25" w:name="san-juan-sewing-co."/>
    <w:p>
      <w:pPr>
        <w:pStyle w:val="Heading3"/>
      </w:pPr>
      <w:r>
        <w:rPr>
          <w:bCs/>
          <w:b/>
        </w:rPr>
        <w:t xml:space="preserve">San Juan Sewing Co.</w:t>
      </w:r>
    </w:p>
    <w:p>
      <w:pPr>
        <w:numPr>
          <w:ilvl w:val="0"/>
          <w:numId w:val="1004"/>
        </w:numPr>
        <w:pStyle w:val="Compact"/>
      </w:pPr>
      <w:r>
        <w:t xml:space="preserve">Assisted in measuring, cutting, and sewing garments for retail customers in Manila.</w:t>
      </w:r>
    </w:p>
    <w:p>
      <w:pPr>
        <w:numPr>
          <w:ilvl w:val="0"/>
          <w:numId w:val="1004"/>
        </w:numPr>
        <w:pStyle w:val="Compact"/>
      </w:pPr>
      <w:r>
        <w:t xml:space="preserve">Ensured adherence to timelines and quality standards for mass-produced clothing items.</w:t>
      </w:r>
    </w:p>
    <w:p>
      <w:pPr>
        <w:numPr>
          <w:ilvl w:val="0"/>
          <w:numId w:val="1004"/>
        </w:numPr>
        <w:pStyle w:val="Compact"/>
      </w:pPr>
      <w:r>
        <w:t xml:space="preserve">Received recognition as “Employee of the Month” twice for exceptional work ethic and client service.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Expertise in operating sewing machines, embroidery machines, and cutting tools. Proficient in pattern making, fabric selection, and garment assembly.</w:t>
      </w:r>
    </w:p>
    <w:p>
      <w:pPr>
        <w:numPr>
          <w:ilvl w:val="0"/>
          <w:numId w:val="1005"/>
        </w:numPr>
        <w:pStyle w:val="Compact"/>
      </w:pPr>
      <w:r>
        <w:rPr>
          <w:bCs/>
          <w:b/>
        </w:rPr>
        <w:t xml:space="preserve">Craftsmanship:</w:t>
      </w:r>
      <w:r>
        <w:t xml:space="preserve"> </w:t>
      </w:r>
      <w:r>
        <w:t xml:space="preserve">Mastery of traditional Filipino tailoring techniques such as hand-stitching for barong Tagalog and intricate embroidery.</w:t>
      </w:r>
    </w:p>
    <w:p>
      <w:pPr>
        <w:numPr>
          <w:ilvl w:val="0"/>
          <w:numId w:val="1005"/>
        </w:numPr>
        <w:pStyle w:val="Compact"/>
      </w:pPr>
      <w:r>
        <w:rPr>
          <w:bCs/>
          <w:b/>
        </w:rPr>
        <w:t xml:space="preserve">Customer Service:</w:t>
      </w:r>
      <w:r>
        <w:t xml:space="preserve"> </w:t>
      </w:r>
      <w:r>
        <w:t xml:space="preserve">Strong communication skills to understand client preferences and provide personalized recommendations.</w:t>
      </w:r>
    </w:p>
    <w:p>
      <w:pPr>
        <w:numPr>
          <w:ilvl w:val="0"/>
          <w:numId w:val="1005"/>
        </w:numPr>
        <w:pStyle w:val="Compact"/>
      </w:pPr>
      <w:r>
        <w:rPr>
          <w:bCs/>
          <w:b/>
        </w:rPr>
        <w:t xml:space="preserve">Software:</w:t>
      </w:r>
      <w:r>
        <w:t xml:space="preserve"> </w:t>
      </w:r>
      <w:r>
        <w:t xml:space="preserve">Basic knowledge of Adobe Illustrator for design drafting and QuickBooks for business management.</w:t>
      </w:r>
    </w:p>
    <w:p>
      <w:pPr>
        <w:numPr>
          <w:ilvl w:val="0"/>
          <w:numId w:val="1005"/>
        </w:numPr>
        <w:pStyle w:val="Compact"/>
      </w:pPr>
      <w:r>
        <w:rPr>
          <w:bCs/>
          <w:b/>
        </w:rPr>
        <w:t xml:space="preserve">Languages:</w:t>
      </w:r>
      <w:r>
        <w:t xml:space="preserve"> </w:t>
      </w:r>
      <w:r>
        <w:t xml:space="preserve">Fluent in Filipino (Tagalog) and English. Basic proficiency in Cebuano for regional client interactions.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TESDA Certificate in Tailoring and Sewing Technology</w:t>
      </w:r>
      <w:r>
        <w:t xml:space="preserve"> </w:t>
      </w:r>
      <w:r>
        <w:t xml:space="preserve">(2013)</w:t>
      </w:r>
    </w:p>
    <w:p>
      <w:pPr>
        <w:numPr>
          <w:ilvl w:val="0"/>
          <w:numId w:val="1006"/>
        </w:numPr>
        <w:pStyle w:val="Compact"/>
      </w:pPr>
      <w:r>
        <w:rPr>
          <w:bCs/>
          <w:b/>
        </w:rPr>
        <w:t xml:space="preserve">Advanced Embroidery Techniques Workshop</w:t>
      </w:r>
      <w:r>
        <w:t xml:space="preserve">, Manila Fashion Institute (2017)</w:t>
      </w:r>
    </w:p>
    <w:p>
      <w:pPr>
        <w:numPr>
          <w:ilvl w:val="0"/>
          <w:numId w:val="1006"/>
        </w:numPr>
        <w:pStyle w:val="Compact"/>
      </w:pPr>
      <w:r>
        <w:rPr>
          <w:bCs/>
          <w:b/>
        </w:rPr>
        <w:t xml:space="preserve">Sustainable Textile Practices Certification</w:t>
      </w:r>
      <w:r>
        <w:t xml:space="preserve">, Green Design Academy, Philippines (2020)</w:t>
      </w:r>
    </w:p>
    <w:bookmarkEnd w:id="28"/>
    <w:bookmarkStart w:id="29" w:name="projects-portfolio"/>
    <w:p>
      <w:pPr>
        <w:pStyle w:val="Heading2"/>
      </w:pPr>
      <w:r>
        <w:t xml:space="preserve">Projects &amp; Portfolio</w:t>
      </w:r>
    </w:p>
    <w:p>
      <w:pPr>
        <w:pStyle w:val="FirstParagraph"/>
      </w:pPr>
      <w:r>
        <w:rPr>
          <w:bCs/>
          <w:b/>
        </w:rPr>
        <w:t xml:space="preserve">Traditional Attire Revival Project</w:t>
      </w:r>
      <w:r>
        <w:br/>
      </w:r>
      <w:r>
        <w:t xml:space="preserve">Collaborated with local historians and designers to recreate vintage terno styles for a 2019 exhibition at the National Museum of the Philippines. The project highlighted the importance of preserving Filipino cultural heritage through tailoring.</w:t>
      </w:r>
    </w:p>
    <w:p>
      <w:pPr>
        <w:pStyle w:val="BodyText"/>
      </w:pPr>
      <w:r>
        <w:rPr>
          <w:bCs/>
          <w:b/>
        </w:rPr>
        <w:t xml:space="preserve">Custom Suits for International Clients</w:t>
      </w:r>
      <w:r>
        <w:br/>
      </w:r>
      <w:r>
        <w:t xml:space="preserve">Designed and sewed bespoke suits for clients from Japan, Singapore, and the United States, emphasizing quality and attention to detail. Received positive reviews on social media platforms like Instagram and Facebook.</w:t>
      </w:r>
    </w:p>
    <w:bookmarkEnd w:id="29"/>
    <w:bookmarkStart w:id="30" w:name="community-involvement"/>
    <w:p>
      <w:pPr>
        <w:pStyle w:val="Heading2"/>
      </w:pPr>
      <w:r>
        <w:t xml:space="preserve">Community Involvement</w:t>
      </w:r>
    </w:p>
    <w:p>
      <w:pPr>
        <w:numPr>
          <w:ilvl w:val="0"/>
          <w:numId w:val="1007"/>
        </w:numPr>
        <w:pStyle w:val="Compact"/>
      </w:pPr>
      <w:r>
        <w:t xml:space="preserve">Volunteered at the “Sewing for Good” initiative in Manila, teaching tailoring skills to underprivileged youth.</w:t>
      </w:r>
    </w:p>
    <w:p>
      <w:pPr>
        <w:numPr>
          <w:ilvl w:val="0"/>
          <w:numId w:val="1007"/>
        </w:numPr>
        <w:pStyle w:val="Compact"/>
      </w:pPr>
      <w:r>
        <w:t xml:space="preserve">Participated in the 2019 Manila Fashion Week, showcasing a collection of modernized barong Tagalog designs.</w:t>
      </w:r>
    </w:p>
    <w:bookmarkEnd w:id="30"/>
    <w:bookmarkStart w:id="31" w:name="references"/>
    <w:p>
      <w:pPr>
        <w:pStyle w:val="Heading2"/>
      </w:pPr>
      <w:r>
        <w:t xml:space="preserve">References</w:t>
      </w:r>
    </w:p>
    <w:p>
      <w:pPr>
        <w:pStyle w:val="FirstParagraph"/>
      </w:pPr>
      <w:r>
        <w:t xml:space="preserve">Available upon request. References include past clients, business partners, and industry professionals in the Philippines Manila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Philippines Manila</dc:title>
  <dc:creator/>
  <dc:language>en</dc:language>
  <cp:keywords/>
  <dcterms:created xsi:type="dcterms:W3CDTF">2026-07-19T02:05:30Z</dcterms:created>
  <dcterms:modified xsi:type="dcterms:W3CDTF">2026-07-19T02:05:30Z</dcterms:modified>
</cp:coreProperties>
</file>

<file path=docProps/custom.xml><?xml version="1.0" encoding="utf-8"?>
<Properties xmlns="http://schemas.openxmlformats.org/officeDocument/2006/custom-properties" xmlns:vt="http://schemas.openxmlformats.org/officeDocument/2006/docPropsVTypes"/>
</file>