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tailor-united-arab-emirates-dubai"/>
    <w:p>
      <w:pPr>
        <w:pStyle w:val="Heading2"/>
      </w:pPr>
      <w:r>
        <w:t xml:space="preserve">Tailor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+971 50 123 4567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passionate Tailor with over a decade of experience in the luxury fashion industry, specializing in bespoke tailoring services tailored to the unique demands of the United Arab Emirates Dubai market. With a deep understanding of traditional craftsmanship and modern design trends, I have consistently delivered high-quality custom garments that meet the expectations of discerning clients. My expertise spans men’s and women’s wear, including formal attire, traditional Emirati kanduras, and contemporary fashion pieces. I am committed to upholding the standards of excellence that define the United Arab Emirates Dubai as a global hub for luxury and innovation in tailoring.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tailor-al-khaleej-tailors-dubai"/>
    <w:p>
      <w:pPr>
        <w:pStyle w:val="Heading4"/>
      </w:pPr>
      <w:r>
        <w:t xml:space="preserve">Senior Tailor | Al Khaleej Tailors, Dubai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Designing and crafting custom-made suits, dresses, and formal wear for high-profile clients in the United Arab Emirates Dubai.</w:t>
      </w:r>
    </w:p>
    <w:p>
      <w:pPr>
        <w:numPr>
          <w:ilvl w:val="0"/>
          <w:numId w:val="1001"/>
        </w:numPr>
        <w:pStyle w:val="Compact"/>
      </w:pPr>
      <w:r>
        <w:t xml:space="preserve">Collaborating with international designers to ensure precision in tailoring and adherence to global fashion standards.</w:t>
      </w:r>
    </w:p>
    <w:p>
      <w:pPr>
        <w:numPr>
          <w:ilvl w:val="0"/>
          <w:numId w:val="1001"/>
        </w:numPr>
        <w:pStyle w:val="Compact"/>
      </w:pPr>
      <w:r>
        <w:t xml:space="preserve">Providing personalized consultations to understand client preferences and deliver bespoke solutions that reflect cultural and modern aesthetics.</w:t>
      </w:r>
    </w:p>
    <w:p>
      <w:pPr>
        <w:numPr>
          <w:ilvl w:val="0"/>
          <w:numId w:val="1001"/>
        </w:numPr>
        <w:pStyle w:val="Compact"/>
      </w:pPr>
      <w:r>
        <w:t xml:space="preserve">Training junior tailors in advanced techniques, including fabric selection, pattern-making, and stitching precision.</w:t>
      </w:r>
    </w:p>
    <w:p>
      <w:pPr>
        <w:numPr>
          <w:ilvl w:val="0"/>
          <w:numId w:val="1001"/>
        </w:numPr>
        <w:pStyle w:val="Compact"/>
      </w:pPr>
      <w:r>
        <w:t xml:space="preserve">Managing inventory of premium fabrics and accessories to maintain a competitive edge in the luxury market of Dubai.</w:t>
      </w:r>
    </w:p>
    <w:bookmarkEnd w:id="22"/>
    <w:bookmarkStart w:id="23" w:name="tailor-emirates-fashion-house-dubai"/>
    <w:p>
      <w:pPr>
        <w:pStyle w:val="Heading4"/>
      </w:pPr>
      <w:r>
        <w:t xml:space="preserve">Tailor | Emirates Fashion House, Dubai</w:t>
      </w:r>
    </w:p>
    <w:p>
      <w:pPr>
        <w:pStyle w:val="FirstParagraph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Crafting traditional Emirati attire such as kanduras and thobes with meticulous attention to detail and cultural sensitivity.</w:t>
      </w:r>
    </w:p>
    <w:p>
      <w:pPr>
        <w:numPr>
          <w:ilvl w:val="0"/>
          <w:numId w:val="1002"/>
        </w:numPr>
        <w:pStyle w:val="Compact"/>
      </w:pPr>
      <w:r>
        <w:t xml:space="preserve">Offering alterations and repairs for clients, ensuring a perfect fit and longevity of garments.</w:t>
      </w:r>
    </w:p>
    <w:p>
      <w:pPr>
        <w:numPr>
          <w:ilvl w:val="0"/>
          <w:numId w:val="1002"/>
        </w:numPr>
        <w:pStyle w:val="Compact"/>
      </w:pPr>
      <w:r>
        <w:t xml:space="preserve">Collaborating with the in-house design team to create innovative collections that align with the evolving fashion landscape of Dubai.</w:t>
      </w:r>
    </w:p>
    <w:p>
      <w:pPr>
        <w:numPr>
          <w:ilvl w:val="0"/>
          <w:numId w:val="1002"/>
        </w:numPr>
        <w:pStyle w:val="Compact"/>
      </w:pPr>
      <w:r>
        <w:t xml:space="preserve">Participating in local and international fashion events to showcase craftsmanship and build brand reputation in the United Arab Emirates Dubai market.</w:t>
      </w:r>
    </w:p>
    <w:bookmarkEnd w:id="23"/>
    <w:bookmarkStart w:id="24" w:name="junior-tailor-al-qasimi-tailors-dubai"/>
    <w:p>
      <w:pPr>
        <w:pStyle w:val="Heading4"/>
      </w:pPr>
      <w:r>
        <w:t xml:space="preserve">Junior Tailor | Al Qasimi Tailors, Dubai</w:t>
      </w:r>
    </w:p>
    <w:p>
      <w:pPr>
        <w:pStyle w:val="FirstParagraph"/>
      </w:pPr>
      <w:r>
        <w:rPr>
          <w:bCs/>
          <w:b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Assisting senior tailors in the production of custom garments, focusing on accuracy and efficiency.</w:t>
      </w:r>
    </w:p>
    <w:p>
      <w:pPr>
        <w:numPr>
          <w:ilvl w:val="0"/>
          <w:numId w:val="1003"/>
        </w:numPr>
        <w:pStyle w:val="Compact"/>
      </w:pPr>
      <w:r>
        <w:t xml:space="preserve">Learning advanced techniques such as hand-stitching and fabric dyeing to enhance skillset.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client interaction, ensuring satisfaction through transparent communication and quality assurance.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pattern-making, fabric cutting, sewing, and embroidery. Skilled in using advanced tailoring tools and machinery.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Emirati traditional attire and the ability to incorporate modern elements seamlessly.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interpersonal skills to build long-term relationships with clients, ensuring their needs are met with professionalism.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approach to every project, guaranteeing precision in every stitch and finish.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understanding of French and Spanish for international collaborations.</w:t>
      </w:r>
    </w:p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b3a0fa021a9dfc6eb2ff304359e8d8ed72623c9"/>
    <w:p>
      <w:pPr>
        <w:pStyle w:val="Heading4"/>
      </w:pPr>
      <w:r>
        <w:t xml:space="preserve">Diploma in Tailoring &amp; Fashion Design | Dubai Institute of Design and Innovation (DIDI)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Specialized coursework in garment construction, fabric science, and design principles.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focused on sustainable tailoring practices for the United Arab Emirates Dubai market.</w:t>
      </w:r>
    </w:p>
    <w:bookmarkEnd w:id="27"/>
    <w:bookmarkStart w:id="28" w:name="X920a70344f049136b2e881b9521246c439b2224"/>
    <w:p>
      <w:pPr>
        <w:pStyle w:val="Heading4"/>
      </w:pPr>
      <w:r>
        <w:t xml:space="preserve">Secondary Education | Al Marmoum School, Dubai</w:t>
      </w:r>
    </w:p>
    <w:p>
      <w:pPr>
        <w:pStyle w:val="FirstParagraph"/>
      </w:pPr>
      <w:r>
        <w:rPr>
          <w:bCs/>
          <w:b/>
        </w:rPr>
        <w:t xml:space="preserve">2006 – 2010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Master Tailor (CMT)</w:t>
      </w:r>
      <w:r>
        <w:t xml:space="preserve"> </w:t>
      </w:r>
      <w:r>
        <w:t xml:space="preserve">– Dubai Fashion Council,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Fabric Analysis Course</w:t>
      </w:r>
      <w:r>
        <w:t xml:space="preserve"> </w:t>
      </w:r>
      <w:r>
        <w:t xml:space="preserve">– Emirates Textile Association,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 Workshop for UAE Markets</w:t>
      </w:r>
      <w:r>
        <w:t xml:space="preserve"> </w:t>
      </w:r>
      <w:r>
        <w:t xml:space="preserve">– Dubai Chamber of Commerce, 2020.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t xml:space="preserve">Designed a collection of eco-friendly kanduras for the 2019 Dubai Sustainable Fashion Week, receiving recognition for innovation in traditional tailoring.</w:t>
      </w:r>
    </w:p>
    <w:p>
      <w:pPr>
        <w:numPr>
          <w:ilvl w:val="0"/>
          <w:numId w:val="1007"/>
        </w:numPr>
        <w:pStyle w:val="Compact"/>
      </w:pPr>
      <w:r>
        <w:t xml:space="preserve">Completed a high-profile project to tailor outfits for an international celebrity visiting Dubai, showcasing expertise on a global stage.</w:t>
      </w:r>
    </w:p>
    <w:p>
      <w:pPr>
        <w:numPr>
          <w:ilvl w:val="0"/>
          <w:numId w:val="1007"/>
        </w:numPr>
        <w:pStyle w:val="Compact"/>
      </w:pPr>
      <w:r>
        <w:t xml:space="preserve">Pioneered a customer loyalty program at Al Khaleej Tailors, resulting in a 30% increase in repeat business within one year.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the United Arab Emirates Dubai market, emphasizing the unique requirements and standards of a professional Tailor in this vibrant and culturally rich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| United Arab Emirates Dubai</dc:title>
  <dc:creator/>
  <dc:language>en</dc:language>
  <cp:keywords/>
  <dcterms:created xsi:type="dcterms:W3CDTF">2025-12-11T15:56:16Z</dcterms:created>
  <dcterms:modified xsi:type="dcterms:W3CDTF">2025-12-11T15:56:16Z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