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w:t>
      </w:r>
      <w:r>
        <w:t xml:space="preserve"> </w:t>
      </w:r>
      <w:r>
        <w:t xml:space="preserve">United</w:t>
      </w:r>
      <w:r>
        <w:t xml:space="preserve"> </w:t>
      </w:r>
      <w:r>
        <w:t xml:space="preserve">Kingdom</w:t>
      </w:r>
      <w:r>
        <w:t xml:space="preserve"> </w:t>
      </w:r>
      <w:r>
        <w:t xml:space="preserve">London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London, United Kingdom</w:t>
      </w:r>
    </w:p>
    <w:bookmarkEnd w:id="20"/>
    <w:bookmarkStart w:id="21" w:name="professional-summary"/>
    <w:p>
      <w:pPr>
        <w:pStyle w:val="Heading2"/>
      </w:pPr>
      <w:r>
        <w:t xml:space="preserve">Professional Summary</w:t>
      </w:r>
    </w:p>
    <w:p>
      <w:pPr>
        <w:pStyle w:val="FirstParagraph"/>
      </w:pPr>
      <w:r>
        <w:t xml:space="preserve">A highly skilled and passionate Tailor with over [X years] of experience in the United Kingdom London fashion industry. Specializing in bespoke garment creation, alterations, and custom tailoring for both men and women. A deep understanding of traditional tailoring techniques combined with modern design sensibilities to meet the unique needs of clients in the competitive London market. Committed to excellence, attention to detail, and delivering high-quality craftsmanship that aligns with the demands of UK fashion trends.</w:t>
      </w:r>
    </w:p>
    <w:bookmarkEnd w:id="21"/>
    <w:bookmarkStart w:id="24"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London Custom Tailors Ltd.</w:t>
      </w:r>
    </w:p>
    <w:p>
      <w:pPr>
        <w:pStyle w:val="BodyText"/>
      </w:pPr>
      <w:r>
        <w:rPr>
          <w:iCs/>
          <w:i/>
        </w:rPr>
        <w:t xml:space="preserve">[Start Date] – [End Date]</w:t>
      </w:r>
    </w:p>
    <w:p>
      <w:pPr>
        <w:numPr>
          <w:ilvl w:val="0"/>
          <w:numId w:val="1001"/>
        </w:numPr>
        <w:pStyle w:val="Compact"/>
      </w:pPr>
      <w:r>
        <w:t xml:space="preserve">Provided expert tailoring services for high-profile clients in London, including bespoke suits, formalwear, and custom alterations.</w:t>
      </w:r>
    </w:p>
    <w:p>
      <w:pPr>
        <w:numPr>
          <w:ilvl w:val="0"/>
          <w:numId w:val="1001"/>
        </w:numPr>
        <w:pStyle w:val="Compact"/>
      </w:pPr>
      <w:r>
        <w:t xml:space="preserve">Collaborated with designers to create unique garments that reflected the latest United Kingdom fashion trends while maintaining traditional craftsmanship.</w:t>
      </w:r>
    </w:p>
    <w:p>
      <w:pPr>
        <w:numPr>
          <w:ilvl w:val="0"/>
          <w:numId w:val="1001"/>
        </w:numPr>
        <w:pStyle w:val="Compact"/>
      </w:pPr>
      <w:r>
        <w:t xml:space="preserve">Oversaw a team of junior tailors, ensuring adherence to quality standards and timely project completion.</w:t>
      </w:r>
    </w:p>
    <w:p>
      <w:pPr>
        <w:numPr>
          <w:ilvl w:val="0"/>
          <w:numId w:val="1001"/>
        </w:numPr>
        <w:pStyle w:val="Compact"/>
      </w:pPr>
      <w:r>
        <w:t xml:space="preserve">Conducted detailed consultations with clients to understand their preferences and deliver personalized fitting solutions in London's competitive market.</w:t>
      </w:r>
    </w:p>
    <w:bookmarkEnd w:id="22"/>
    <w:bookmarkStart w:id="23" w:name="tailor-apprentice"/>
    <w:p>
      <w:pPr>
        <w:pStyle w:val="Heading3"/>
      </w:pPr>
      <w:r>
        <w:t xml:space="preserve">Tailor Apprentice</w:t>
      </w:r>
    </w:p>
    <w:p>
      <w:pPr>
        <w:pStyle w:val="FirstParagraph"/>
      </w:pPr>
      <w:r>
        <w:rPr>
          <w:bCs/>
          <w:b/>
        </w:rPr>
        <w:t xml:space="preserve">Heritage Tailoring Studio</w:t>
      </w:r>
    </w:p>
    <w:p>
      <w:pPr>
        <w:pStyle w:val="BodyText"/>
      </w:pPr>
      <w:r>
        <w:rPr>
          <w:iCs/>
          <w:i/>
        </w:rPr>
        <w:t xml:space="preserve">[Start Date] – [End Date]</w:t>
      </w:r>
    </w:p>
    <w:p>
      <w:pPr>
        <w:numPr>
          <w:ilvl w:val="0"/>
          <w:numId w:val="1002"/>
        </w:numPr>
        <w:pStyle w:val="Compact"/>
      </w:pPr>
      <w:r>
        <w:t xml:space="preserve">Gained hands-on experience in traditional tailoring techniques, including pattern making, fabric selection, and garment construction.</w:t>
      </w:r>
    </w:p>
    <w:p>
      <w:pPr>
        <w:numPr>
          <w:ilvl w:val="0"/>
          <w:numId w:val="1002"/>
        </w:numPr>
        <w:pStyle w:val="Compact"/>
      </w:pPr>
      <w:r>
        <w:t xml:space="preserve">Assisted senior tailors with client fittings and maintained a high standard of precision in all projects.</w:t>
      </w:r>
    </w:p>
    <w:p>
      <w:pPr>
        <w:numPr>
          <w:ilvl w:val="0"/>
          <w:numId w:val="1002"/>
        </w:numPr>
        <w:pStyle w:val="Compact"/>
      </w:pPr>
      <w:r>
        <w:t xml:space="preserve">Developed a strong understanding of the United Kingdom London fashion industry's expectations for quality and customization.</w:t>
      </w:r>
    </w:p>
    <w:bookmarkEnd w:id="23"/>
    <w:bookmarkEnd w:id="24"/>
    <w:bookmarkStart w:id="25" w:name="skills"/>
    <w:p>
      <w:pPr>
        <w:pStyle w:val="Heading2"/>
      </w:pPr>
      <w:r>
        <w:t xml:space="preserve">Skills</w:t>
      </w:r>
    </w:p>
    <w:p>
      <w:pPr>
        <w:numPr>
          <w:ilvl w:val="0"/>
          <w:numId w:val="1003"/>
        </w:numPr>
        <w:pStyle w:val="Compact"/>
      </w:pPr>
      <w:r>
        <w:rPr>
          <w:bCs/>
          <w:b/>
        </w:rPr>
        <w:t xml:space="preserve">Technical Expertise:</w:t>
      </w:r>
      <w:r>
        <w:t xml:space="preserve"> </w:t>
      </w:r>
      <w:r>
        <w:t xml:space="preserve">Master of garment construction, pattern making, and sewing techniques (including hand-stitching and machine embroidery).</w:t>
      </w:r>
    </w:p>
    <w:p>
      <w:pPr>
        <w:numPr>
          <w:ilvl w:val="0"/>
          <w:numId w:val="1003"/>
        </w:numPr>
        <w:pStyle w:val="Compact"/>
      </w:pPr>
      <w:r>
        <w:rPr>
          <w:bCs/>
          <w:b/>
        </w:rPr>
        <w:t xml:space="preserve">Fabric Knowledge:</w:t>
      </w:r>
      <w:r>
        <w:t xml:space="preserve"> </w:t>
      </w:r>
      <w:r>
        <w:t xml:space="preserve">Proficient in identifying and working with various fabrics such as wool, silk, linen, and synthetic blends commonly used in United Kingdom London fashion.</w:t>
      </w:r>
    </w:p>
    <w:p>
      <w:pPr>
        <w:numPr>
          <w:ilvl w:val="0"/>
          <w:numId w:val="1003"/>
        </w:numPr>
        <w:pStyle w:val="Compact"/>
      </w:pPr>
      <w:r>
        <w:rPr>
          <w:bCs/>
          <w:b/>
        </w:rPr>
        <w:t xml:space="preserve">Client Interaction:</w:t>
      </w:r>
      <w:r>
        <w:t xml:space="preserve"> </w:t>
      </w:r>
      <w:r>
        <w:t xml:space="preserve">Strong communication skills to understand client needs and provide tailored solutions for formal, semi-formal, and casual attire.</w:t>
      </w:r>
    </w:p>
    <w:p>
      <w:pPr>
        <w:numPr>
          <w:ilvl w:val="0"/>
          <w:numId w:val="1003"/>
        </w:numPr>
        <w:pStyle w:val="Compact"/>
      </w:pPr>
      <w:r>
        <w:rPr>
          <w:bCs/>
          <w:b/>
        </w:rPr>
        <w:t xml:space="preserve">Attention to Detail:</w:t>
      </w:r>
      <w:r>
        <w:t xml:space="preserve"> </w:t>
      </w:r>
      <w:r>
        <w:t xml:space="preserve">Ability to ensure precision in every stitch, seam, and fit to meet the high standards of London's discerning clientele.</w:t>
      </w:r>
    </w:p>
    <w:p>
      <w:pPr>
        <w:numPr>
          <w:ilvl w:val="0"/>
          <w:numId w:val="1003"/>
        </w:numPr>
        <w:pStyle w:val="Compact"/>
      </w:pPr>
      <w:r>
        <w:rPr>
          <w:bCs/>
          <w:b/>
        </w:rPr>
        <w:t xml:space="preserve">Adaptability:</w:t>
      </w:r>
      <w:r>
        <w:t xml:space="preserve"> </w:t>
      </w:r>
      <w:r>
        <w:t xml:space="preserve">Skilled in adjusting garments for different body types and incorporating modern design elements while preserving traditional tailoring principles.</w:t>
      </w:r>
    </w:p>
    <w:bookmarkEnd w:id="25"/>
    <w:bookmarkStart w:id="28" w:name="educational-background"/>
    <w:p>
      <w:pPr>
        <w:pStyle w:val="Heading2"/>
      </w:pPr>
      <w:r>
        <w:t xml:space="preserve">Educational Background</w:t>
      </w:r>
    </w:p>
    <w:bookmarkStart w:id="26" w:name="bachelor-of-arts-in-textile-design"/>
    <w:p>
      <w:pPr>
        <w:pStyle w:val="Heading3"/>
      </w:pPr>
      <w:r>
        <w:t xml:space="preserve">Bachelor of Arts in Textile Design</w:t>
      </w:r>
    </w:p>
    <w:p>
      <w:pPr>
        <w:pStyle w:val="FirstParagraph"/>
      </w:pPr>
      <w:r>
        <w:rPr>
          <w:bCs/>
          <w:b/>
        </w:rPr>
        <w:t xml:space="preserve">University of the Arts London</w:t>
      </w:r>
    </w:p>
    <w:p>
      <w:pPr>
        <w:pStyle w:val="BodyText"/>
      </w:pPr>
      <w:r>
        <w:rPr>
          <w:iCs/>
          <w:i/>
        </w:rPr>
        <w:t xml:space="preserve">[Graduation Year]</w:t>
      </w:r>
    </w:p>
    <w:p>
      <w:pPr>
        <w:numPr>
          <w:ilvl w:val="0"/>
          <w:numId w:val="1004"/>
        </w:numPr>
        <w:pStyle w:val="Compact"/>
      </w:pPr>
      <w:r>
        <w:t xml:space="preserve">Focused on garment design, fabric innovation, and sustainable practices in the fashion industry.</w:t>
      </w:r>
    </w:p>
    <w:p>
      <w:pPr>
        <w:numPr>
          <w:ilvl w:val="0"/>
          <w:numId w:val="1004"/>
        </w:numPr>
        <w:pStyle w:val="Compact"/>
      </w:pPr>
      <w:r>
        <w:t xml:space="preserve">Gained insights into the United Kingdom London's evolving fashion landscape and its demand for skilled tailors.</w:t>
      </w:r>
    </w:p>
    <w:bookmarkEnd w:id="26"/>
    <w:bookmarkStart w:id="27" w:name="professional-certification"/>
    <w:p>
      <w:pPr>
        <w:pStyle w:val="Heading3"/>
      </w:pPr>
      <w:r>
        <w:t xml:space="preserve">Professional Certification</w:t>
      </w:r>
    </w:p>
    <w:p>
      <w:pPr>
        <w:pStyle w:val="FirstParagraph"/>
      </w:pPr>
      <w:r>
        <w:rPr>
          <w:bCs/>
          <w:b/>
        </w:rPr>
        <w:t xml:space="preserve">Certified Tailor (UK)</w:t>
      </w:r>
    </w:p>
    <w:p>
      <w:pPr>
        <w:pStyle w:val="BodyText"/>
      </w:pPr>
      <w:r>
        <w:rPr>
          <w:iCs/>
          <w:i/>
        </w:rPr>
        <w:t xml:space="preserve">[Issuing Organization]</w:t>
      </w:r>
    </w:p>
    <w:p>
      <w:pPr>
        <w:pStyle w:val="BodyText"/>
      </w:pPr>
      <w:r>
        <w:rPr>
          <w:iCs/>
          <w:i/>
        </w:rPr>
        <w:t xml:space="preserve">[Year]</w:t>
      </w:r>
    </w:p>
    <w:p>
      <w:pPr>
        <w:numPr>
          <w:ilvl w:val="0"/>
          <w:numId w:val="1005"/>
        </w:numPr>
        <w:pStyle w:val="Compact"/>
      </w:pPr>
      <w:r>
        <w:t xml:space="preserve">Completed advanced training in tailoring techniques, including the intricacies of creating tailored garments for the London market.</w:t>
      </w:r>
    </w:p>
    <w:p>
      <w:pPr>
        <w:numPr>
          <w:ilvl w:val="0"/>
          <w:numId w:val="1005"/>
        </w:numPr>
        <w:pStyle w:val="Compact"/>
      </w:pPr>
      <w:r>
        <w:t xml:space="preserve">Accredited by industry leaders in the United Kingdom to ensure compliance with professional standards.</w:t>
      </w:r>
    </w:p>
    <w:bookmarkEnd w:id="27"/>
    <w:bookmarkEnd w:id="28"/>
    <w:bookmarkStart w:id="29" w:name="certifications-and-memberships"/>
    <w:p>
      <w:pPr>
        <w:pStyle w:val="Heading2"/>
      </w:pPr>
      <w:r>
        <w:t xml:space="preserve">Certifications and Memberships</w:t>
      </w:r>
    </w:p>
    <w:p>
      <w:pPr>
        <w:numPr>
          <w:ilvl w:val="0"/>
          <w:numId w:val="1006"/>
        </w:numPr>
        <w:pStyle w:val="Compact"/>
      </w:pPr>
      <w:r>
        <w:rPr>
          <w:bCs/>
          <w:b/>
        </w:rPr>
        <w:t xml:space="preserve">Member of the British Tailors’ Association (BTA):</w:t>
      </w:r>
      <w:r>
        <w:t xml:space="preserve"> </w:t>
      </w:r>
      <w:r>
        <w:t xml:space="preserve">Active participation in networking events and workshops focused on advancing tailoring skills in the United Kingdom London area.</w:t>
      </w:r>
    </w:p>
    <w:p>
      <w:pPr>
        <w:numPr>
          <w:ilvl w:val="0"/>
          <w:numId w:val="1006"/>
        </w:numPr>
        <w:pStyle w:val="Compact"/>
      </w:pPr>
      <w:r>
        <w:rPr>
          <w:bCs/>
          <w:b/>
        </w:rPr>
        <w:t xml:space="preserve">Sustainable Fashion Practices Certification:</w:t>
      </w:r>
      <w:r>
        <w:t xml:space="preserve"> </w:t>
      </w:r>
      <w:r>
        <w:t xml:space="preserve">Demonstrated commitment to eco-friendly tailoring methods, aligning with London’s growing emphasis on sustainability.</w:t>
      </w:r>
    </w:p>
    <w:bookmarkEnd w:id="29"/>
    <w:bookmarkStart w:id="30" w:name="projects-and-portfolio-highlights"/>
    <w:p>
      <w:pPr>
        <w:pStyle w:val="Heading2"/>
      </w:pPr>
      <w:r>
        <w:t xml:space="preserve">Projects and Portfolio Highlights</w:t>
      </w:r>
    </w:p>
    <w:p>
      <w:pPr>
        <w:pStyle w:val="FirstParagraph"/>
      </w:pPr>
      <w:r>
        <w:rPr>
          <w:bCs/>
          <w:b/>
        </w:rPr>
        <w:t xml:space="preserve">Bespoke Suit Collection for London Fashion Week 2023:</w:t>
      </w:r>
    </w:p>
    <w:p>
      <w:pPr>
        <w:numPr>
          <w:ilvl w:val="0"/>
          <w:numId w:val="1007"/>
        </w:numPr>
        <w:pStyle w:val="Compact"/>
      </w:pPr>
      <w:r>
        <w:t xml:space="preserve">Collaborated with a local designer to create a collection of tailored suits that showcased the fusion of traditional craftsmanship and contemporary aesthetics.</w:t>
      </w:r>
    </w:p>
    <w:p>
      <w:pPr>
        <w:numPr>
          <w:ilvl w:val="0"/>
          <w:numId w:val="1007"/>
        </w:numPr>
        <w:pStyle w:val="Compact"/>
      </w:pPr>
      <w:r>
        <w:t xml:space="preserve">The project received recognition for its quality and innovation, highlighting the role of skilled tailors in London’s fashion scene.</w:t>
      </w:r>
    </w:p>
    <w:p>
      <w:pPr>
        <w:pStyle w:val="FirstParagraph"/>
      </w:pPr>
      <w:r>
        <w:rPr>
          <w:bCs/>
          <w:b/>
        </w:rPr>
        <w:t xml:space="preserve">Custom Alterations for High-Profile Clients:</w:t>
      </w:r>
    </w:p>
    <w:p>
      <w:pPr>
        <w:numPr>
          <w:ilvl w:val="0"/>
          <w:numId w:val="1008"/>
        </w:numPr>
        <w:pStyle w:val="Compact"/>
      </w:pPr>
      <w:r>
        <w:t xml:space="preserve">Provided personalized alteration services for clients in London, including celebrities and corporate professionals seeking tailored formalwear.</w:t>
      </w:r>
    </w:p>
    <w:p>
      <w:pPr>
        <w:numPr>
          <w:ilvl w:val="0"/>
          <w:numId w:val="1008"/>
        </w:numPr>
        <w:pStyle w:val="Compact"/>
      </w:pPr>
      <w:r>
        <w:t xml:space="preserve">Focused on achieving a perfect fit while maintaining the integrity of the original design.</w:t>
      </w:r>
    </w:p>
    <w:bookmarkEnd w:id="30"/>
    <w:bookmarkStart w:id="31" w:name="language-proficiency"/>
    <w:p>
      <w:pPr>
        <w:pStyle w:val="Heading2"/>
      </w:pPr>
      <w:r>
        <w:t xml:space="preserve">Language Proficiency</w:t>
      </w:r>
    </w:p>
    <w:p>
      <w:pPr>
        <w:numPr>
          <w:ilvl w:val="0"/>
          <w:numId w:val="1009"/>
        </w:numPr>
        <w:pStyle w:val="Compact"/>
      </w:pPr>
      <w:r>
        <w:t xml:space="preserve">Fluent in English (native speaker)</w:t>
      </w:r>
    </w:p>
    <w:p>
      <w:pPr>
        <w:numPr>
          <w:ilvl w:val="0"/>
          <w:numId w:val="1009"/>
        </w:numPr>
        <w:pStyle w:val="Compact"/>
      </w:pPr>
      <w:r>
        <w:t xml:space="preserve">Basic proficiency in French and Spanish, enhancing communication with international clients in London’s diverse market.</w:t>
      </w:r>
    </w:p>
    <w:bookmarkEnd w:id="31"/>
    <w:bookmarkStart w:id="32" w:name="references"/>
    <w:p>
      <w:pPr>
        <w:pStyle w:val="Heading2"/>
      </w:pPr>
      <w:r>
        <w:t xml:space="preserve">References</w:t>
      </w:r>
    </w:p>
    <w:p>
      <w:pPr>
        <w:pStyle w:val="FirstParagraph"/>
      </w:pPr>
      <w:r>
        <w:t xml:space="preserve">Available upon request. Contact [Your Name] at [Email Address] or [Phone Number].</w:t>
      </w:r>
    </w:p>
    <w:p>
      <w:pPr>
        <w:pStyle w:val="BodyText"/>
      </w:pPr>
      <w:r>
        <w:rPr>
          <w:iCs/>
          <w:i/>
        </w:rPr>
        <w:t xml:space="preserve">This Curriculum Vitae is tailored for the United Kingdom London market, emphasizing the skills and experiences of a professional Tailor in alignment with local industry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 United Kingdom London</dc:title>
  <dc:creator/>
  <dc:language>en</dc:language>
  <cp:keywords/>
  <dcterms:created xsi:type="dcterms:W3CDTF">2025-12-07T18:36:31Z</dcterms:created>
  <dcterms:modified xsi:type="dcterms:W3CDTF">2025-12-07T18:36:31Z</dcterms:modified>
</cp:coreProperties>
</file>

<file path=docProps/custom.xml><?xml version="1.0" encoding="utf-8"?>
<Properties xmlns="http://schemas.openxmlformats.org/officeDocument/2006/custom-properties" xmlns:vt="http://schemas.openxmlformats.org/officeDocument/2006/docPropsVTypes"/>
</file>