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7" w:name="curriculum-vitae"/>
    <w:p>
      <w:pPr>
        <w:pStyle w:val="Heading1"/>
      </w:pPr>
      <w:r>
        <w:t xml:space="preserve">CURRICULUM VITAE</w:t>
      </w:r>
    </w:p>
    <w:bookmarkStart w:id="26" w:name="teacher-primary---argentina-córdoba"/>
    <w:p>
      <w:pPr>
        <w:pStyle w:val="Heading2"/>
      </w:pPr>
      <w:r>
        <w:t xml:space="preserve">TEACHER PRIMARY -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Gómez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de mayo de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maria.lopez@cordoba.edu.ar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+54 351-234-5678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school teacher with over 12 years of experience in the education system of Argentina, particularly in the province of Córdoba. Committed to fostering a safe, inclusive, and stimulating learning environment for children aged 6 to 12. Proficient in designing curricula aligned with national educational standards (Plan Nacional de Educación) and integrating innovative teaching methodologies such as collaborative learning, project-based education, and digital literacy. A strong advocate for the rights of students in rural and urban settings across Córdoba, with a focus on equity in access to quality education.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Licenciatura en Educación Primaria</w:t>
      </w:r>
      <w:r>
        <w:t xml:space="preserve">, Universidad Nacional de Córdoba (UNC), 2008-2012</w:t>
      </w:r>
      <w:r>
        <w:br/>
      </w:r>
      <w:r>
        <w:t xml:space="preserve">Specialization in Early Childhood Development and Inclusive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Certificación en Pedagogía Digital</w:t>
      </w:r>
      <w:r>
        <w:t xml:space="preserve">, Instituto Superior del Profesorado "Dr. Raúl Cuenca", 2015</w:t>
      </w:r>
      <w:r>
        <w:br/>
      </w:r>
      <w:r>
        <w:t xml:space="preserve">Focus on integrating technology into classroom activities for primary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Cursos de Formación Continua</w:t>
      </w:r>
      <w:r>
        <w:t xml:space="preserve">, Dirección General de Cultura y Educación (DGCyE) - Córdoba, 2019-2023</w:t>
      </w:r>
      <w:r>
        <w:br/>
      </w:r>
      <w:r>
        <w:t xml:space="preserve">Areas: Curriculum Design, Assessment Strategies, and School Community Management.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Profesora de Educación Primaria</w:t>
      </w:r>
      <w:r>
        <w:t xml:space="preserve">, Escuela N° 123 "Sarmiento", Córdoba (2015-2023)</w:t>
      </w:r>
    </w:p>
    <w:p>
      <w:pPr>
        <w:numPr>
          <w:ilvl w:val="0"/>
          <w:numId w:val="1002"/>
        </w:numPr>
        <w:pStyle w:val="Compact"/>
      </w:pPr>
      <w:r>
        <w:t xml:space="preserve">Directed classes for students in grades 1 to 6, focusing on literacy, numeracy, and socioemotional development.</w:t>
      </w:r>
    </w:p>
    <w:p>
      <w:pPr>
        <w:numPr>
          <w:ilvl w:val="0"/>
          <w:numId w:val="1002"/>
        </w:numPr>
        <w:pStyle w:val="Compact"/>
      </w:pPr>
      <w:r>
        <w:t xml:space="preserve">Developed interdisciplinary projects aligned with the National Curriculum Guidelines (Lineamientos Curriculares Nacionales).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local organizations to support student well-being and community engagement.</w:t>
      </w:r>
    </w:p>
    <w:p>
      <w:pPr>
        <w:numPr>
          <w:ilvl w:val="0"/>
          <w:numId w:val="1002"/>
        </w:numPr>
        <w:pStyle w:val="Compact"/>
      </w:pPr>
      <w:r>
        <w:t xml:space="preserve">Participated in school improvement plans, contributing to the implementation of inclusive practices for students with diverse needs.</w:t>
      </w:r>
    </w:p>
    <w:p>
      <w:pPr>
        <w:pStyle w:val="FirstParagraph"/>
      </w:pPr>
      <w:r>
        <w:rPr>
          <w:bCs/>
          <w:b/>
        </w:rPr>
        <w:t xml:space="preserve">Profesora de Apoyo Pedagógico</w:t>
      </w:r>
      <w:r>
        <w:t xml:space="preserve">, Instituto de Formación Docente "Juan B. Justo", Córdoba (2012-2015)</w:t>
      </w:r>
    </w:p>
    <w:p>
      <w:pPr>
        <w:numPr>
          <w:ilvl w:val="0"/>
          <w:numId w:val="1003"/>
        </w:numPr>
        <w:pStyle w:val="Compact"/>
      </w:pPr>
      <w:r>
        <w:t xml:space="preserve">Provided mentorship to newly qualified teachers, emphasizing classroom management and pedagogical innovation.</w:t>
      </w:r>
    </w:p>
    <w:p>
      <w:pPr>
        <w:numPr>
          <w:ilvl w:val="0"/>
          <w:numId w:val="1003"/>
        </w:numPr>
        <w:pStyle w:val="Compact"/>
      </w:pPr>
      <w:r>
        <w:t xml:space="preserve">Organized workshops on differentiated instruction and assessment for primary education.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training materials for the provincial education system in Córdoba.</w:t>
      </w:r>
    </w:p>
    <w:p>
      <w:pPr>
        <w:pStyle w:val="FirstParagraph"/>
      </w:pPr>
      <w:r>
        <w:rPr>
          <w:bCs/>
          <w:b/>
        </w:rPr>
        <w:t xml:space="preserve">Voluntaria en Programas Educativos Comunitarios</w:t>
      </w:r>
      <w:r>
        <w:t xml:space="preserve">, Asociación Civil "Educación para Todos", Córdoba (2010-2012)</w:t>
      </w:r>
    </w:p>
    <w:p>
      <w:pPr>
        <w:numPr>
          <w:ilvl w:val="0"/>
          <w:numId w:val="1004"/>
        </w:numPr>
        <w:pStyle w:val="Compact"/>
      </w:pPr>
      <w:r>
        <w:t xml:space="preserve">Delivered literacy programs to children in underserved rural areas of Córdoba.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to identify educational gaps and design targeted interventions.</w:t>
      </w:r>
    </w:p>
    <w:bookmarkEnd w:id="23"/>
    <w:bookmarkStart w:id="24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age-appropriate lesson plans aligned with provincial and national standards (e.g., Plan Provincial de Educación).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respectful and productive learning environment for diverse student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such as interactive whiteboards, educational apps, and online platforms (e.g., Google Classroom, Moodle).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to work effectively with colleagues, parents, and community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Inclusive Education:</w:t>
      </w:r>
      <w:r>
        <w:t xml:space="preserve"> </w:t>
      </w:r>
      <w:r>
        <w:t xml:space="preserve">Experience supporting students with special educational needs through individualized learning plans and differentiated instruction.</w:t>
      </w:r>
    </w:p>
    <w:bookmarkEnd w:id="24"/>
    <w:bookmarkStart w:id="2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(native), English (intermediate - B2 level).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Certificado en Pedagogía Inclusiva, Instituto de Formación Docente, Córdoba (2020)</w:t>
      </w:r>
    </w:p>
    <w:p>
      <w:pPr>
        <w:numPr>
          <w:ilvl w:val="0"/>
          <w:numId w:val="1006"/>
        </w:numPr>
        <w:pStyle w:val="Compact"/>
      </w:pPr>
      <w:r>
        <w:t xml:space="preserve">Curso de Gestión Escolar, Dirección General de Cultura y Educación, Córdoba (2018)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Miembro de la Asociación Argentina de Profesores de Primaria (AAP)</w:t>
      </w:r>
    </w:p>
    <w:p>
      <w:pPr>
        <w:numPr>
          <w:ilvl w:val="0"/>
          <w:numId w:val="1007"/>
        </w:numPr>
        <w:pStyle w:val="Compact"/>
      </w:pPr>
      <w:r>
        <w:t xml:space="preserve">Miembro del Colegio de Profesores de Córdoba</w:t>
      </w:r>
    </w:p>
    <w:bookmarkEnd w:id="25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- Argentina Córdoba</dc:title>
  <dc:creator/>
  <dc:language>en</dc:language>
  <cp:keywords/>
  <dcterms:created xsi:type="dcterms:W3CDTF">2026-09-27T13:11:23Z</dcterms:created>
  <dcterms:modified xsi:type="dcterms:W3CDTF">2026-09-27T13:11:23Z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