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Primary,</w:t>
      </w:r>
      <w:r>
        <w:t xml:space="preserve"> </w:t>
      </w:r>
      <w:r>
        <w:t xml:space="preserve">Bangladesh</w:t>
      </w:r>
      <w:r>
        <w:t xml:space="preserve"> </w:t>
      </w:r>
      <w:r>
        <w:t xml:space="preserve">Dhaka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Contact No:</w:t>
      </w:r>
      <w:r>
        <w:t xml:space="preserve"> </w:t>
      </w:r>
      <w:r>
        <w:t xml:space="preserve">+880-17XXXXXXXX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House #X, Road #Y, Dhaka-1212, Bangladesh</w:t>
      </w:r>
    </w:p>
    <w:p>
      <w:pPr>
        <w:pStyle w:val="BodyText"/>
      </w:pPr>
      <w:r>
        <w:t xml:space="preserve">Photo of [Your Name]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Primary Teacher with over [X years] of experience in delivering quality education to young learners in Bangladesh, particularly in Dhaka. Committed to fostering a safe, inclusive, and stimulating learning environment aligned with the National Curriculum of Bangladesh (NCTB). Proven expertise in designing age-appropriate lesson plans, assessing student progress, and collaborating with parents and stakeholders to ensure holistic development. A strong advocate for child-centered pedagogy and the integration of local cultural values into the classroom. Seeking opportunities to contribute to educational excellence in primary schools across Dhaka.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Education (B.Ed)</w:t>
      </w:r>
      <w:r>
        <w:t xml:space="preserve">, [University Name], Dhaka, Bangladesh</w:t>
      </w:r>
      <w:r>
        <w:br/>
      </w:r>
      <w:r>
        <w:t xml:space="preserve">Graduated in [Year]. Focused on early childhood education, curriculum design, and classroom management. Recognized for academic excellence and leadership in educational projects.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Secondary School Certificate (SSC)</w:t>
      </w:r>
      <w:r>
        <w:t xml:space="preserve">, [School Name], Dhaka, Bangladesh</w:t>
      </w:r>
      <w:r>
        <w:br/>
      </w:r>
      <w:r>
        <w:t xml:space="preserve">Passed with distinction in [Subjects]. Emphasized strong foundational knowledge in Bangla, English, and Science.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Higher Secondary Certificate (HSC)</w:t>
      </w:r>
      <w:r>
        <w:t xml:space="preserve">, [College Name], Dhaka, Bangladesh</w:t>
      </w:r>
      <w:r>
        <w:br/>
      </w:r>
      <w:r>
        <w:t xml:space="preserve">Completed with high grades in Group [Science/Arts/Humanities]. Developed critical thinking and analytical skills.</w:t>
      </w:r>
    </w:p>
    <w:bookmarkEnd w:id="22"/>
    <w:bookmarkStart w:id="23" w:name="teaching-experience"/>
    <w:p>
      <w:pPr>
        <w:pStyle w:val="Heading2"/>
      </w:pPr>
      <w:r>
        <w:t xml:space="preserve">Teaching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Primary Teacher</w:t>
      </w:r>
      <w:r>
        <w:t xml:space="preserve">, [School Name], Dhaka, Bangladesh</w:t>
      </w:r>
      <w:r>
        <w:br/>
      </w:r>
      <w:r>
        <w:t xml:space="preserve">[Year - Present]</w:t>
      </w:r>
      <w:r>
        <w:t xml:space="preserve"> </w:t>
      </w:r>
      <w:r>
        <w:t xml:space="preserve">- Designed and implemented a student-centered curriculum aligned with the NCTB guidelines for Grades 1–5.</w:t>
      </w:r>
      <w:r>
        <w:t xml:space="preserve"> </w:t>
      </w:r>
      <w:r>
        <w:t xml:space="preserve">- Conducted interactive lessons using locally available resources to enhance engagement and learning outcomes.</w:t>
      </w:r>
      <w:r>
        <w:t xml:space="preserve"> </w:t>
      </w:r>
      <w:r>
        <w:t xml:space="preserve">- Mentored new teachers in classroom management techniques and inclusive education practices.</w:t>
      </w:r>
      <w:r>
        <w:t xml:space="preserve"> </w:t>
      </w:r>
      <w:r>
        <w:t xml:space="preserve">- Collaborated with parents through regular meetings to monitor student progress and address academic/behavioral concerns.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Assistant Teacher</w:t>
      </w:r>
      <w:r>
        <w:t xml:space="preserve">, [School Name], Dhaka, Bangladesh</w:t>
      </w:r>
      <w:r>
        <w:br/>
      </w:r>
      <w:r>
        <w:t xml:space="preserve">[Year - Year]</w:t>
      </w:r>
      <w:r>
        <w:t xml:space="preserve"> </w:t>
      </w:r>
      <w:r>
        <w:t xml:space="preserve">- Supported senior teachers in lesson planning, assessment, and administrative tasks.</w:t>
      </w:r>
      <w:r>
        <w:t xml:space="preserve"> </w:t>
      </w:r>
      <w:r>
        <w:t xml:space="preserve">- Assisted in organizing school events such as cultural festivals and sports competitions to promote student participation.</w:t>
      </w:r>
      <w:r>
        <w:t xml:space="preserve"> </w:t>
      </w:r>
      <w:r>
        <w:t xml:space="preserve">- Provided individualized support to students with learning difficulties using differentiated instruction methods.</w:t>
      </w:r>
    </w:p>
    <w:bookmarkEnd w:id="23"/>
    <w:bookmarkStart w:id="24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3"/>
        </w:numPr>
        <w:pStyle w:val="Compact"/>
      </w:pPr>
      <w:r>
        <w:t xml:space="preserve">Proficient in delivering the National Curriculum for Primary Education (NCTB) in Bangladesh.</w:t>
      </w:r>
    </w:p>
    <w:p>
      <w:pPr>
        <w:numPr>
          <w:ilvl w:val="0"/>
          <w:numId w:val="1003"/>
        </w:numPr>
        <w:pStyle w:val="Compact"/>
      </w:pPr>
      <w:r>
        <w:t xml:space="preserve">Expertise in creating interactive and inclusive lesson plans tailored to diverse learning needs.</w:t>
      </w:r>
    </w:p>
    <w:p>
      <w:pPr>
        <w:numPr>
          <w:ilvl w:val="0"/>
          <w:numId w:val="1003"/>
        </w:numPr>
        <w:pStyle w:val="Compact"/>
      </w:pPr>
      <w:r>
        <w:t xml:space="preserve">Strong communication and interpersonal skills to engage students, parents, and colleagues.</w:t>
      </w:r>
    </w:p>
    <w:p>
      <w:pPr>
        <w:numPr>
          <w:ilvl w:val="0"/>
          <w:numId w:val="1003"/>
        </w:numPr>
        <w:pStyle w:val="Compact"/>
      </w:pPr>
      <w:r>
        <w:t xml:space="preserve">Familiarity with digital tools for education (e.g., Google Classroom, educational apps) to enhance teaching methods.</w:t>
      </w:r>
    </w:p>
    <w:p>
      <w:pPr>
        <w:numPr>
          <w:ilvl w:val="0"/>
          <w:numId w:val="1003"/>
        </w:numPr>
        <w:pStyle w:val="Compact"/>
      </w:pPr>
      <w:r>
        <w:t xml:space="preserve">Ability to conduct assessments and provide constructive feedback for student growth.</w:t>
      </w:r>
    </w:p>
    <w:p>
      <w:pPr>
        <w:numPr>
          <w:ilvl w:val="0"/>
          <w:numId w:val="1003"/>
        </w:numPr>
        <w:pStyle w:val="Compact"/>
      </w:pPr>
      <w:r>
        <w:t xml:space="preserve">Fluency in Bangla and English; basic knowledge of regional languages spoken in Dhaka.</w:t>
      </w:r>
    </w:p>
    <w:bookmarkEnd w:id="24"/>
    <w:bookmarkStart w:id="25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NCTB Certification for Primary Teachers</w:t>
      </w:r>
      <w:r>
        <w:t xml:space="preserve">, [Institution Name], Dhaka, Bangladesh</w:t>
      </w:r>
      <w:r>
        <w:br/>
      </w:r>
      <w:r>
        <w:t xml:space="preserve">Completed in [Year]. Validated expertise in primary education standards and methodologies.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ICT in Education Workshop</w:t>
      </w:r>
      <w:r>
        <w:t xml:space="preserve">, [Organization Name], Dhaka, Bangladesh</w:t>
      </w:r>
      <w:r>
        <w:br/>
      </w:r>
      <w:r>
        <w:t xml:space="preserve">[Year]. Enhanced skills in integrating technology into classroom teaching for improved engagement.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Child Protection and Safeguarding Training</w:t>
      </w:r>
      <w:r>
        <w:t xml:space="preserve">, [NGO Name], Dhaka, Bangladesh</w:t>
      </w:r>
      <w:r>
        <w:br/>
      </w:r>
      <w:r>
        <w:t xml:space="preserve">[Year]. Gained insights into creating a safe learning environment for children.</w: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Bangla (Native)</w:t>
      </w:r>
    </w:p>
    <w:p>
      <w:pPr>
        <w:numPr>
          <w:ilvl w:val="0"/>
          <w:numId w:val="1005"/>
        </w:numPr>
        <w:pStyle w:val="Compact"/>
      </w:pPr>
      <w:r>
        <w:t xml:space="preserve">English (Proficient)</w:t>
      </w:r>
    </w:p>
    <w:p>
      <w:pPr>
        <w:numPr>
          <w:ilvl w:val="0"/>
          <w:numId w:val="1005"/>
        </w:numPr>
        <w:pStyle w:val="Compact"/>
      </w:pPr>
      <w:r>
        <w:t xml:space="preserve">Hindi/Urdu (Basic understanding, due to cultural relevance in Dhaka)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Bangladesh Primary Teachers’ Association (BPTA), Dhaka Chapter</w:t>
      </w:r>
    </w:p>
    <w:p>
      <w:pPr>
        <w:numPr>
          <w:ilvl w:val="0"/>
          <w:numId w:val="1006"/>
        </w:numPr>
        <w:pStyle w:val="Compact"/>
      </w:pPr>
      <w:r>
        <w:t xml:space="preserve">Active participant in local educational workshops organized by the Ministry of Education, Bangladesh.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Professional references include current and former school administrators in Dhaka, such as [Principal Name], Headmistress of [School Name], and [Previous Supervisor Name], Senior Teacher at [School Name].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Regularly volunteer with local NGOs in Dhaka to promote literacy among underprivileged children.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Reading educational literature, participating in cultural activities, and exploring the rich heritage of Bangladesh.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Teacher Primary, Bangladesh Dhaka</dc:title>
  <dc:creator/>
  <dc:language>en</dc:language>
  <cp:keywords/>
  <dcterms:created xsi:type="dcterms:W3CDTF">2026-07-21T03:30:13Z</dcterms:created>
  <dcterms:modified xsi:type="dcterms:W3CDTF">2026-07-21T03:30:13Z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