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w:t>
      </w:r>
      <w:r>
        <w:t xml:space="preserve"> </w:t>
      </w:r>
      <w:r>
        <w:t xml:space="preserve">Canada</w:t>
      </w:r>
      <w:r>
        <w:t xml:space="preserve"> </w:t>
      </w:r>
      <w:r>
        <w:t xml:space="preserve">Montreal</w:t>
      </w:r>
    </w:p>
    <w:bookmarkStart w:id="29"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Rue St-Paul, Montréal, QC H2Y 1A3</w:t>
      </w:r>
      <w:r>
        <w:br/>
      </w:r>
      <w:r>
        <w:rPr>
          <w:bCs/>
          <w:b/>
        </w:rPr>
        <w:t xml:space="preserve">Email:</w:t>
      </w:r>
      <w:r>
        <w:t xml:space="preserve"> </w:t>
      </w:r>
      <w:r>
        <w:t xml:space="preserve">janedoe.teacher@example.com</w:t>
      </w:r>
      <w:r>
        <w:br/>
      </w:r>
      <w:r>
        <w:rPr>
          <w:bCs/>
          <w:b/>
        </w:rPr>
        <w:t xml:space="preserve">Phone:</w:t>
      </w:r>
      <w:r>
        <w:t xml:space="preserve"> </w:t>
      </w:r>
      <w:r>
        <w:t xml:space="preserve">+1 (514) 555-0198</w:t>
      </w:r>
      <w:r>
        <w:br/>
      </w:r>
      <w:r>
        <w:rPr>
          <w:bCs/>
          <w:b/>
        </w:rPr>
        <w:t xml:space="preserve">Languages:</w:t>
      </w:r>
      <w:r>
        <w:t xml:space="preserve"> </w:t>
      </w:r>
      <w:r>
        <w:t xml:space="preserve">English (Fluent), French (Fluent)</w:t>
      </w:r>
      <w:r>
        <w:br/>
      </w:r>
      <w:r>
        <w:rPr>
          <w:bCs/>
          <w:b/>
        </w:rPr>
        <w:t xml:space="preserve">Citizenship:</w:t>
      </w:r>
      <w:r>
        <w:t xml:space="preserve"> </w:t>
      </w:r>
      <w:r>
        <w:t xml:space="preserve">Canadian</w:t>
      </w:r>
    </w:p>
    <w:bookmarkStart w:id="20" w:name="objective"/>
    <w:p>
      <w:pPr>
        <w:pStyle w:val="Heading2"/>
      </w:pPr>
      <w:r>
        <w:t xml:space="preserve">Objective</w:t>
      </w:r>
    </w:p>
    <w:p>
      <w:pPr>
        <w:pStyle w:val="FirstParagraph"/>
      </w:pPr>
      <w:r>
        <w:t xml:space="preserve">A dedicated and passionate Primary Teacher with over 7 years of experience in Canada, specializing in creating inclusive, engaging, and culturally responsive classrooms. Committed to fostering academic excellence and holistic development for young learners in Montreal. Aiming to contribute my expertise in curriculum design, classroom management, and student-centered pedagogy to a dynamic educational institution in Canada.</w:t>
      </w:r>
    </w:p>
    <w:bookmarkEnd w:id="20"/>
    <w:bookmarkStart w:id="21"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Université de Montréal, Montréal, QC</w:t>
      </w:r>
      <w:r>
        <w:br/>
      </w:r>
      <w:r>
        <w:t xml:space="preserve">Graduated: June 2015</w:t>
      </w:r>
      <w:r>
        <w:br/>
      </w:r>
      <w:r>
        <w:t xml:space="preserve">Specialization: Early Childhood and Primary Education</w:t>
      </w:r>
    </w:p>
    <w:p>
      <w:pPr>
        <w:numPr>
          <w:ilvl w:val="0"/>
          <w:numId w:val="1001"/>
        </w:numPr>
        <w:pStyle w:val="Compact"/>
      </w:pPr>
      <w:r>
        <w:rPr>
          <w:bCs/>
          <w:b/>
        </w:rPr>
        <w:t xml:space="preserve">Bachelor of Arts in French Literature</w:t>
      </w:r>
      <w:r>
        <w:t xml:space="preserve"> </w:t>
      </w:r>
      <w:r>
        <w:t xml:space="preserve">– McGill University, Montréal, QC</w:t>
      </w:r>
      <w:r>
        <w:br/>
      </w:r>
      <w:r>
        <w:t xml:space="preserve">Graduated: June 2012</w:t>
      </w:r>
    </w:p>
    <w:p>
      <w:pPr>
        <w:numPr>
          <w:ilvl w:val="0"/>
          <w:numId w:val="1001"/>
        </w:numPr>
        <w:pStyle w:val="Compact"/>
      </w:pPr>
      <w:r>
        <w:rPr>
          <w:bCs/>
          <w:b/>
        </w:rPr>
        <w:t xml:space="preserve">Certificate in Educational Technology</w:t>
      </w:r>
      <w:r>
        <w:t xml:space="preserve"> </w:t>
      </w:r>
      <w:r>
        <w:t xml:space="preserve">– Concordia University, Montréal, QC</w:t>
      </w:r>
      <w:r>
        <w:br/>
      </w:r>
      <w:r>
        <w:t xml:space="preserve">Completed: July 2018</w:t>
      </w:r>
    </w:p>
    <w:bookmarkEnd w:id="21"/>
    <w:bookmarkStart w:id="22" w:name="teaching-experience"/>
    <w:p>
      <w:pPr>
        <w:pStyle w:val="Heading2"/>
      </w:pPr>
      <w:r>
        <w:t xml:space="preserve">Teaching Experience</w:t>
      </w:r>
    </w:p>
    <w:p>
      <w:pPr>
        <w:numPr>
          <w:ilvl w:val="0"/>
          <w:numId w:val="1002"/>
        </w:numPr>
        <w:pStyle w:val="Compact"/>
      </w:pPr>
      <w:r>
        <w:rPr>
          <w:bCs/>
          <w:b/>
        </w:rPr>
        <w:t xml:space="preserve">Primary Teacher (Grades 1–3)</w:t>
      </w:r>
      <w:r>
        <w:br/>
      </w:r>
      <w:r>
        <w:t xml:space="preserve">École Secondaire de l'Île-Bizard, Montréal, QC</w:t>
      </w:r>
      <w:r>
        <w:br/>
      </w:r>
      <w:r>
        <w:t xml:space="preserve">September 2018 – Present</w:t>
      </w:r>
      <w:r>
        <w:br/>
      </w:r>
      <w:r>
        <w:t xml:space="preserve">- Designed and implemented cross-curricular lesson plans aligned with Quebec’s Ministry of Education guidelines.</w:t>
      </w:r>
      <w:r>
        <w:br/>
      </w:r>
      <w:r>
        <w:t xml:space="preserve">- Integrated technology (interactive whiteboards, educational apps) to enhance student engagement and learning outcomes.</w:t>
      </w:r>
      <w:r>
        <w:br/>
      </w:r>
      <w:r>
        <w:t xml:space="preserve">- Collaborated with parents and specialists to support students with diverse learning needs, including those with mild disabilities.</w:t>
      </w:r>
      <w:r>
        <w:br/>
      </w:r>
      <w:r>
        <w:t xml:space="preserve">- Organized school-wide events such as multicultural festivals and science fairs to promote inclusivity and community involvement.</w:t>
      </w:r>
    </w:p>
    <w:p>
      <w:pPr>
        <w:numPr>
          <w:ilvl w:val="0"/>
          <w:numId w:val="1002"/>
        </w:numPr>
        <w:pStyle w:val="Compact"/>
      </w:pPr>
      <w:r>
        <w:rPr>
          <w:bCs/>
          <w:b/>
        </w:rPr>
        <w:t xml:space="preserve">Teaching Assistant</w:t>
      </w:r>
      <w:r>
        <w:br/>
      </w:r>
      <w:r>
        <w:t xml:space="preserve">École Primaire Sainte-Anne, Montréal, QC</w:t>
      </w:r>
      <w:r>
        <w:br/>
      </w:r>
      <w:r>
        <w:t xml:space="preserve">January 2015 – August 2018</w:t>
      </w:r>
      <w:r>
        <w:br/>
      </w:r>
      <w:r>
        <w:t xml:space="preserve">- Assisted in delivering literacy and numeracy instruction to students aged 5–8.</w:t>
      </w:r>
      <w:r>
        <w:br/>
      </w:r>
      <w:r>
        <w:t xml:space="preserve">- Developed individualized learning plans for students requiring additional support.</w:t>
      </w:r>
      <w:r>
        <w:br/>
      </w:r>
      <w:r>
        <w:t xml:space="preserve">- Conducted regular assessments and provided detailed feedback to parents and administrators.</w:t>
      </w:r>
    </w:p>
    <w:bookmarkEnd w:id="22"/>
    <w:bookmarkStart w:id="23" w:name="professional-development"/>
    <w:p>
      <w:pPr>
        <w:pStyle w:val="Heading2"/>
      </w:pPr>
      <w:r>
        <w:t xml:space="preserve">Professional Development</w:t>
      </w:r>
    </w:p>
    <w:p>
      <w:pPr>
        <w:numPr>
          <w:ilvl w:val="0"/>
          <w:numId w:val="1003"/>
        </w:numPr>
        <w:pStyle w:val="Compact"/>
      </w:pPr>
      <w:r>
        <w:rPr>
          <w:bCs/>
          <w:b/>
        </w:rPr>
        <w:t xml:space="preserve">Quebec Teaching Certificate (CÉGEP)</w:t>
      </w:r>
      <w:r>
        <w:t xml:space="preserve"> </w:t>
      </w:r>
      <w:r>
        <w:t xml:space="preserve">– Ministère de l’Éducation et de l’Enseignement supérieur, Canada</w:t>
      </w:r>
      <w:r>
        <w:br/>
      </w:r>
      <w:r>
        <w:t xml:space="preserve">Issued: 2015</w:t>
      </w:r>
    </w:p>
    <w:p>
      <w:pPr>
        <w:numPr>
          <w:ilvl w:val="0"/>
          <w:numId w:val="1003"/>
        </w:numPr>
        <w:pStyle w:val="Compact"/>
      </w:pPr>
      <w:r>
        <w:rPr>
          <w:bCs/>
          <w:b/>
        </w:rPr>
        <w:t xml:space="preserve">Workshop on Inclusive Education for Diverse Classrooms</w:t>
      </w:r>
      <w:r>
        <w:t xml:space="preserve"> </w:t>
      </w:r>
      <w:r>
        <w:t xml:space="preserve">– Montreal Institute for Education, 2020</w:t>
      </w:r>
      <w:r>
        <w:br/>
      </w:r>
      <w:r>
        <w:t xml:space="preserve">Focused on strategies for supporting students with special needs and linguistic diversity.</w:t>
      </w:r>
    </w:p>
    <w:p>
      <w:pPr>
        <w:numPr>
          <w:ilvl w:val="0"/>
          <w:numId w:val="1003"/>
        </w:numPr>
        <w:pStyle w:val="Compact"/>
      </w:pPr>
      <w:r>
        <w:rPr>
          <w:bCs/>
          <w:b/>
        </w:rPr>
        <w:t xml:space="preserve">CPR and First Aid Certification</w:t>
      </w:r>
      <w:r>
        <w:t xml:space="preserve"> </w:t>
      </w:r>
      <w:r>
        <w:t xml:space="preserve">– Red Cross, 2019</w:t>
      </w:r>
    </w:p>
    <w:p>
      <w:pPr>
        <w:numPr>
          <w:ilvl w:val="0"/>
          <w:numId w:val="1003"/>
        </w:numPr>
        <w:pStyle w:val="Compact"/>
      </w:pPr>
      <w:r>
        <w:rPr>
          <w:bCs/>
          <w:b/>
        </w:rPr>
        <w:t xml:space="preserve">Online Course: Pedagogical Leadership in Early Childhood Education</w:t>
      </w:r>
      <w:r>
        <w:t xml:space="preserve"> </w:t>
      </w:r>
      <w:r>
        <w:t xml:space="preserve">– Coursera, 2021</w:t>
      </w:r>
      <w:r>
        <w:br/>
      </w:r>
      <w:r>
        <w:t xml:space="preserve">Explored leadership strategies for fostering innovation in primary education.</w:t>
      </w:r>
    </w:p>
    <w:bookmarkEnd w:id="23"/>
    <w:bookmarkStart w:id="24" w:name="skills"/>
    <w:p>
      <w:pPr>
        <w:pStyle w:val="Heading2"/>
      </w:pPr>
      <w:r>
        <w:t xml:space="preserve">Skills</w:t>
      </w:r>
    </w:p>
    <w:p>
      <w:pPr>
        <w:numPr>
          <w:ilvl w:val="0"/>
          <w:numId w:val="1004"/>
        </w:numPr>
        <w:pStyle w:val="Compact"/>
      </w:pPr>
      <w:r>
        <w:rPr>
          <w:bCs/>
          <w:b/>
        </w:rPr>
        <w:t xml:space="preserve">Pedagogical Expertise:</w:t>
      </w:r>
      <w:r>
        <w:t xml:space="preserve"> </w:t>
      </w:r>
      <w:r>
        <w:t xml:space="preserve">Strong understanding of child development, differentiated instruction, and assessment techniques.</w:t>
      </w:r>
      <w:r>
        <w:br/>
      </w:r>
    </w:p>
    <w:p>
      <w:pPr>
        <w:numPr>
          <w:ilvl w:val="0"/>
          <w:numId w:val="1004"/>
        </w:numPr>
        <w:pStyle w:val="Compact"/>
      </w:pPr>
      <w:r>
        <w:rPr>
          <w:bCs/>
          <w:b/>
        </w:rPr>
        <w:t xml:space="preserve">Literacy &amp; Numeracy Instruction:</w:t>
      </w:r>
      <w:r>
        <w:t xml:space="preserve"> </w:t>
      </w:r>
      <w:r>
        <w:t xml:space="preserve">Proven ability to teach reading, writing, and math using evidence-based practices.</w:t>
      </w:r>
      <w:r>
        <w:br/>
      </w:r>
    </w:p>
    <w:p>
      <w:pPr>
        <w:numPr>
          <w:ilvl w:val="0"/>
          <w:numId w:val="1004"/>
        </w:numPr>
        <w:pStyle w:val="Compact"/>
      </w:pPr>
      <w:r>
        <w:rPr>
          <w:bCs/>
          <w:b/>
        </w:rPr>
        <w:t xml:space="preserve">Cultural Competency:</w:t>
      </w:r>
      <w:r>
        <w:t xml:space="preserve"> </w:t>
      </w:r>
      <w:r>
        <w:t xml:space="preserve">Experience working with multicultural and multilingual students in Montreal’s diverse educational landscape.</w:t>
      </w:r>
      <w:r>
        <w:br/>
      </w:r>
    </w:p>
    <w:p>
      <w:pPr>
        <w:numPr>
          <w:ilvl w:val="0"/>
          <w:numId w:val="1004"/>
        </w:numPr>
        <w:pStyle w:val="Compact"/>
      </w:pPr>
      <w:r>
        <w:rPr>
          <w:bCs/>
          <w:b/>
        </w:rPr>
        <w:t xml:space="preserve">Technology Integration:</w:t>
      </w:r>
      <w:r>
        <w:t xml:space="preserve"> </w:t>
      </w:r>
      <w:r>
        <w:t xml:space="preserve">Familiarity with digital tools like Google Classroom, Seesaw, and Kahoot! to enhance learning.</w:t>
      </w:r>
      <w:r>
        <w:br/>
      </w:r>
    </w:p>
    <w:p>
      <w:pPr>
        <w:numPr>
          <w:ilvl w:val="0"/>
          <w:numId w:val="1004"/>
        </w:numPr>
        <w:pStyle w:val="Compact"/>
      </w:pPr>
      <w:r>
        <w:rPr>
          <w:bCs/>
          <w:b/>
        </w:rPr>
        <w:t xml:space="preserve">Communication:</w:t>
      </w:r>
      <w:r>
        <w:t xml:space="preserve"> </w:t>
      </w:r>
      <w:r>
        <w:t xml:space="preserve">Excellent interpersonal skills for effective collaboration with students, parents, and colleagues.</w:t>
      </w:r>
    </w:p>
    <w:bookmarkEnd w:id="24"/>
    <w:bookmarkStart w:id="25" w:name="languages"/>
    <w:p>
      <w:pPr>
        <w:pStyle w:val="Heading2"/>
      </w:pPr>
      <w:r>
        <w:t xml:space="preserve">Languages</w:t>
      </w:r>
    </w:p>
    <w:p>
      <w:pPr>
        <w:numPr>
          <w:ilvl w:val="0"/>
          <w:numId w:val="1005"/>
        </w:numPr>
        <w:pStyle w:val="Compact"/>
      </w:pPr>
      <w:r>
        <w:t xml:space="preserve">English – Native speaker</w:t>
      </w:r>
      <w:r>
        <w:br/>
      </w:r>
    </w:p>
    <w:p>
      <w:pPr>
        <w:numPr>
          <w:ilvl w:val="0"/>
          <w:numId w:val="1005"/>
        </w:numPr>
        <w:pStyle w:val="Compact"/>
      </w:pPr>
      <w:r>
        <w:t xml:space="preserve">French – Fluent (C1 level)</w:t>
      </w:r>
      <w:r>
        <w:br/>
      </w:r>
    </w:p>
    <w:p>
      <w:pPr>
        <w:numPr>
          <w:ilvl w:val="0"/>
          <w:numId w:val="1005"/>
        </w:numPr>
        <w:pStyle w:val="Compact"/>
      </w:pPr>
      <w:r>
        <w:t xml:space="preserve">Spanish – Intermediate (B2 level)</w:t>
      </w:r>
    </w:p>
    <w:bookmarkEnd w:id="25"/>
    <w:bookmarkStart w:id="26" w:name="certifications"/>
    <w:p>
      <w:pPr>
        <w:pStyle w:val="Heading2"/>
      </w:pPr>
      <w:r>
        <w:t xml:space="preserve">Certifications</w:t>
      </w:r>
    </w:p>
    <w:p>
      <w:pPr>
        <w:numPr>
          <w:ilvl w:val="0"/>
          <w:numId w:val="1006"/>
        </w:numPr>
        <w:pStyle w:val="Compact"/>
      </w:pPr>
      <w:r>
        <w:rPr>
          <w:bCs/>
          <w:b/>
        </w:rPr>
        <w:t xml:space="preserve">Quebec Teaching Certificate</w:t>
      </w:r>
      <w:r>
        <w:br/>
      </w:r>
      <w:r>
        <w:t xml:space="preserve">Valid for all grades K–6 in Quebec schools.</w:t>
      </w:r>
    </w:p>
    <w:p>
      <w:pPr>
        <w:numPr>
          <w:ilvl w:val="0"/>
          <w:numId w:val="1006"/>
        </w:numPr>
        <w:pStyle w:val="Compact"/>
      </w:pPr>
      <w:r>
        <w:rPr>
          <w:bCs/>
          <w:b/>
        </w:rPr>
        <w:t xml:space="preserve">CPR and First Aid Certification</w:t>
      </w:r>
      <w:r>
        <w:br/>
      </w:r>
      <w:r>
        <w:t xml:space="preserve">Red Cross, 2019.</w:t>
      </w:r>
    </w:p>
    <w:bookmarkEnd w:id="26"/>
    <w:bookmarkStart w:id="27" w:name="community-involvement"/>
    <w:p>
      <w:pPr>
        <w:pStyle w:val="Heading2"/>
      </w:pPr>
      <w:r>
        <w:t xml:space="preserve">Community Involvement</w:t>
      </w:r>
    </w:p>
    <w:p>
      <w:pPr>
        <w:numPr>
          <w:ilvl w:val="0"/>
          <w:numId w:val="1007"/>
        </w:numPr>
        <w:pStyle w:val="Compact"/>
      </w:pPr>
      <w:r>
        <w:t xml:space="preserve">Volunteer Tutor for the Montreal Literacy Council, 2016–2018</w:t>
      </w:r>
      <w:r>
        <w:br/>
      </w:r>
      <w:r>
        <w:t xml:space="preserve">Provided one-on-one literacy support to immigrants and refugees.</w:t>
      </w:r>
    </w:p>
    <w:p>
      <w:pPr>
        <w:numPr>
          <w:ilvl w:val="0"/>
          <w:numId w:val="1007"/>
        </w:numPr>
        <w:pStyle w:val="Compact"/>
      </w:pPr>
      <w:r>
        <w:t xml:space="preserve">Mentor for New Teachers at École de l’Île-Bizard, 2020–Present</w:t>
      </w:r>
      <w:r>
        <w:br/>
      </w:r>
      <w:r>
        <w:t xml:space="preserve">Supported incoming educators in navigating the Quebec curriculum and classroom management strategies.</w:t>
      </w:r>
    </w:p>
    <w:bookmarkEnd w:id="27"/>
    <w:bookmarkStart w:id="28" w:name="references"/>
    <w:p>
      <w:pPr>
        <w:pStyle w:val="Heading2"/>
      </w:pPr>
      <w:r>
        <w:t xml:space="preserve">References</w:t>
      </w:r>
    </w:p>
    <w:p>
      <w:pPr>
        <w:pStyle w:val="FirstParagraph"/>
      </w:pPr>
      <w:r>
        <w:t xml:space="preserve">Available upon request. Contact: janedoe.teacher@example.com or +1 (514) 555-0198.</w:t>
      </w:r>
    </w:p>
    <w:p>
      <w:pPr>
        <w:pStyle w:val="BodyText"/>
      </w:pPr>
      <w:r>
        <w:rPr>
          <w:iCs/>
          <w:i/>
        </w:rPr>
        <w:t xml:space="preserve">This Curriculum Vitae is tailored for a Primary Teacher role in Canada, with a focus on Montreal’s educational environment. It highlights qualifications, experiences, and skills specific to teaching young learners in a multicultural and bilingual setting.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 Canada Montreal</dc:title>
  <dc:creator/>
  <dc:language>en</dc:language>
  <cp:keywords/>
  <dcterms:created xsi:type="dcterms:W3CDTF">2026-07-23T01:26:01Z</dcterms:created>
  <dcterms:modified xsi:type="dcterms:W3CDTF">2026-07-23T01:26:01Z</dcterms:modified>
</cp:coreProperties>
</file>

<file path=docProps/custom.xml><?xml version="1.0" encoding="utf-8"?>
<Properties xmlns="http://schemas.openxmlformats.org/officeDocument/2006/custom-properties" xmlns:vt="http://schemas.openxmlformats.org/officeDocument/2006/docPropsVTypes"/>
</file>