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passionate Primary Teacher with over [X years] of experience in delivering high-quality education to young learners in Egypt Cairo. Committed to fostering a dynamic and inclusive classroom environment that promotes academic excellence, critical thinking, and personal growth. Proficient in designing curricula aligned with the Egyptian Ministry of Education standards, ensuring students meet national learning objectives. A strong advocate for student-centered teaching methods and continuous professional development. Proven ability to engage parents and collaborate with educational stakeholders to enhance learning outcomes in Cairo's diverse schools.</w:t>
      </w:r>
    </w:p>
    <w:bookmarkEnd w:id="21"/>
    <w:bookmarkStart w:id="22" w:name="education"/>
    <w:p>
      <w:pPr>
        <w:pStyle w:val="Heading2"/>
      </w:pPr>
      <w:r>
        <w:t xml:space="preserve">Education</w:t>
      </w:r>
    </w:p>
    <w:p>
      <w:pPr>
        <w:numPr>
          <w:ilvl w:val="0"/>
          <w:numId w:val="1001"/>
        </w:numPr>
        <w:pStyle w:val="Compact"/>
      </w:pPr>
      <w:r>
        <w:rPr>
          <w:bCs/>
          <w:b/>
        </w:rPr>
        <w:t xml:space="preserve">Bachelor of Arts in Education (Primary Level)</w:t>
      </w:r>
      <w:r>
        <w:br/>
      </w:r>
      <w:r>
        <w:t xml:space="preserve">Cairo University, Egypt</w:t>
      </w:r>
      <w:r>
        <w:br/>
      </w:r>
      <w:r>
        <w:t xml:space="preserve">Graduated: [Year]</w:t>
      </w:r>
    </w:p>
    <w:p>
      <w:pPr>
        <w:numPr>
          <w:ilvl w:val="0"/>
          <w:numId w:val="1001"/>
        </w:numPr>
        <w:pStyle w:val="Compact"/>
      </w:pPr>
      <w:r>
        <w:rPr>
          <w:bCs/>
          <w:b/>
        </w:rPr>
        <w:t xml:space="preserve">Master’s Degree in Educational Psychology</w:t>
      </w:r>
      <w:r>
        <w:br/>
      </w:r>
      <w:r>
        <w:t xml:space="preserve">Ain Shams University, Egypt</w:t>
      </w:r>
      <w:r>
        <w:br/>
      </w:r>
      <w:r>
        <w:t xml:space="preserve">Graduated: [Year]</w:t>
      </w:r>
    </w:p>
    <w:p>
      <w:pPr>
        <w:numPr>
          <w:ilvl w:val="0"/>
          <w:numId w:val="1001"/>
        </w:numPr>
        <w:pStyle w:val="Compact"/>
      </w:pPr>
      <w:r>
        <w:rPr>
          <w:bCs/>
          <w:b/>
        </w:rPr>
        <w:t xml:space="preserve">Specialized Certificate in Early Childhood Education</w:t>
      </w:r>
      <w:r>
        <w:br/>
      </w:r>
      <w:r>
        <w:t xml:space="preserve">Egyptian Ministry of Education, Cairo</w:t>
      </w:r>
      <w:r>
        <w:br/>
      </w:r>
      <w:r>
        <w:t xml:space="preserve">Completed: [Year]</w:t>
      </w:r>
    </w:p>
    <w:bookmarkEnd w:id="22"/>
    <w:bookmarkStart w:id="26" w:name="work-experience"/>
    <w:p>
      <w:pPr>
        <w:pStyle w:val="Heading2"/>
      </w:pPr>
      <w:r>
        <w:t xml:space="preserve">Work Experience</w:t>
      </w:r>
    </w:p>
    <w:bookmarkStart w:id="23" w:name="primary-teacher"/>
    <w:p>
      <w:pPr>
        <w:pStyle w:val="Heading3"/>
      </w:pPr>
      <w:r>
        <w:t xml:space="preserve">Primary Teacher</w:t>
      </w:r>
    </w:p>
    <w:p>
      <w:pPr>
        <w:pStyle w:val="FirstParagraph"/>
      </w:pPr>
      <w:r>
        <w:rPr>
          <w:bCs/>
          <w:b/>
        </w:rPr>
        <w:t xml:space="preserve">Misr El-Ferdous Primary School, Cairo</w:t>
      </w:r>
      <w:r>
        <w:br/>
      </w:r>
      <w:r>
        <w:t xml:space="preserve">January 2018 – Present</w:t>
      </w:r>
      <w:r>
        <w:br/>
      </w:r>
      <w:r>
        <w:t xml:space="preserve">- Designed and implemented age-appropriate lesson plans for Grades 1–6, focusing on Arabic, Mathematics, and Science.</w:t>
      </w:r>
      <w:r>
        <w:br/>
      </w:r>
      <w:r>
        <w:t xml:space="preserve">- Utilized interactive teaching methods to enhance student engagement and critical thinking skills.</w:t>
      </w:r>
      <w:r>
        <w:br/>
      </w:r>
      <w:r>
        <w:t xml:space="preserve">- Collaborated with parents through regular meetings to monitor progress and address learning challenges.</w:t>
      </w:r>
      <w:r>
        <w:br/>
      </w:r>
      <w:r>
        <w:t xml:space="preserve">- Participated in the development of school-wide initiatives to improve literacy rates among primary students in Cairo.</w:t>
      </w:r>
    </w:p>
    <w:bookmarkEnd w:id="23"/>
    <w:bookmarkStart w:id="24" w:name="teaching-assistant"/>
    <w:p>
      <w:pPr>
        <w:pStyle w:val="Heading3"/>
      </w:pPr>
      <w:r>
        <w:t xml:space="preserve">Teaching Assistant</w:t>
      </w:r>
    </w:p>
    <w:p>
      <w:pPr>
        <w:pStyle w:val="FirstParagraph"/>
      </w:pPr>
      <w:r>
        <w:rPr>
          <w:bCs/>
          <w:b/>
        </w:rPr>
        <w:t xml:space="preserve">Al-Azhar Primary School, Cairo</w:t>
      </w:r>
      <w:r>
        <w:br/>
      </w:r>
      <w:r>
        <w:t xml:space="preserve">September 2015 – December 2017</w:t>
      </w:r>
      <w:r>
        <w:br/>
      </w:r>
      <w:r>
        <w:t xml:space="preserve">- Supported lead teachers in delivering lessons and managing classroom activities.</w:t>
      </w:r>
      <w:r>
        <w:br/>
      </w:r>
      <w:r>
        <w:t xml:space="preserve">- Assisted in the creation of educational materials tailored to the needs of diverse learners.</w:t>
      </w:r>
      <w:r>
        <w:br/>
      </w:r>
      <w:r>
        <w:t xml:space="preserve">- Provided one-on-one tutoring to students requiring additional support in core subjects.</w:t>
      </w:r>
    </w:p>
    <w:bookmarkEnd w:id="24"/>
    <w:bookmarkStart w:id="25" w:name="curriculum-developer"/>
    <w:p>
      <w:pPr>
        <w:pStyle w:val="Heading3"/>
      </w:pPr>
      <w:r>
        <w:t xml:space="preserve">Curriculum Developer</w:t>
      </w:r>
    </w:p>
    <w:p>
      <w:pPr>
        <w:pStyle w:val="FirstParagraph"/>
      </w:pPr>
      <w:r>
        <w:rPr>
          <w:bCs/>
          <w:b/>
        </w:rPr>
        <w:t xml:space="preserve">Egyptian Education Reform Project, Cairo</w:t>
      </w:r>
      <w:r>
        <w:br/>
      </w:r>
      <w:r>
        <w:t xml:space="preserve">June 2019 – August 2020</w:t>
      </w:r>
      <w:r>
        <w:br/>
      </w:r>
      <w:r>
        <w:t xml:space="preserve">- Worked with a team of educators to update primary school curricula to align with modern pedagogical standards.</w:t>
      </w:r>
      <w:r>
        <w:br/>
      </w:r>
      <w:r>
        <w:t xml:space="preserve">- Conducted workshops for teachers in Cairo on integrating technology into classroom instruction.</w:t>
      </w:r>
    </w:p>
    <w:bookmarkEnd w:id="25"/>
    <w:bookmarkEnd w:id="26"/>
    <w:bookmarkStart w:id="27" w:name="teaching-specialization"/>
    <w:p>
      <w:pPr>
        <w:pStyle w:val="Heading2"/>
      </w:pPr>
      <w:r>
        <w:t xml:space="preserve">Teaching Specialization</w:t>
      </w:r>
    </w:p>
    <w:p>
      <w:pPr>
        <w:pStyle w:val="FirstParagraph"/>
      </w:pPr>
      <w:r>
        <w:t xml:space="preserve">As a Primary Teacher in Egypt Cairo, my expertise lies in creating a stimulating learning environment that caters to the developmental needs of children aged 5–12. I specialize in:</w:t>
      </w:r>
    </w:p>
    <w:p>
      <w:pPr>
        <w:numPr>
          <w:ilvl w:val="0"/>
          <w:numId w:val="1002"/>
        </w:numPr>
        <w:pStyle w:val="Compact"/>
      </w:pPr>
      <w:r>
        <w:t xml:space="preserve">Developing cross-curricular activities that promote holistic learning</w:t>
      </w:r>
    </w:p>
    <w:p>
      <w:pPr>
        <w:numPr>
          <w:ilvl w:val="0"/>
          <w:numId w:val="1002"/>
        </w:numPr>
        <w:pStyle w:val="Compact"/>
      </w:pPr>
      <w:r>
        <w:t xml:space="preserve">Implementing differentiated instruction strategies for diverse learners</w:t>
      </w:r>
    </w:p>
    <w:p>
      <w:pPr>
        <w:numPr>
          <w:ilvl w:val="0"/>
          <w:numId w:val="1002"/>
        </w:numPr>
        <w:pStyle w:val="Compact"/>
      </w:pPr>
      <w:r>
        <w:t xml:space="preserve">Integrating digital tools and resources to enhance student engagement</w:t>
      </w:r>
    </w:p>
    <w:p>
      <w:pPr>
        <w:numPr>
          <w:ilvl w:val="0"/>
          <w:numId w:val="1002"/>
        </w:numPr>
        <w:pStyle w:val="Compact"/>
      </w:pPr>
      <w:r>
        <w:t xml:space="preserve">Assessing and tracking student progress using formative and summative evaluation methods</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Teaching Qualification Certificate (TQC)</w:t>
      </w:r>
      <w:r>
        <w:br/>
      </w:r>
      <w:r>
        <w:t xml:space="preserve">Egyptian Ministry of Education, Cairo</w:t>
      </w:r>
      <w:r>
        <w:br/>
      </w:r>
      <w:r>
        <w:t xml:space="preserve">Issued: [Year]</w:t>
      </w:r>
    </w:p>
    <w:p>
      <w:pPr>
        <w:numPr>
          <w:ilvl w:val="0"/>
          <w:numId w:val="1003"/>
        </w:numPr>
        <w:pStyle w:val="Compact"/>
      </w:pPr>
      <w:r>
        <w:rPr>
          <w:bCs/>
          <w:b/>
        </w:rPr>
        <w:t xml:space="preserve">Training on Inclusive Education Practices</w:t>
      </w:r>
      <w:r>
        <w:br/>
      </w:r>
      <w:r>
        <w:t xml:space="preserve">UNESCO Regional Office, Cairo</w:t>
      </w:r>
      <w:r>
        <w:br/>
      </w:r>
      <w:r>
        <w:t xml:space="preserve">Completed: [Year]</w:t>
      </w:r>
    </w:p>
    <w:p>
      <w:pPr>
        <w:numPr>
          <w:ilvl w:val="0"/>
          <w:numId w:val="1003"/>
        </w:numPr>
        <w:pStyle w:val="Compact"/>
      </w:pPr>
      <w:r>
        <w:rPr>
          <w:bCs/>
          <w:b/>
        </w:rPr>
        <w:t xml:space="preserve">Workshop on Classroom Management and Discipline</w:t>
      </w:r>
      <w:r>
        <w:br/>
      </w:r>
      <w:r>
        <w:t xml:space="preserve">National Center for Educational Research, Egypt</w:t>
      </w:r>
      <w:r>
        <w:br/>
      </w:r>
      <w:r>
        <w:t xml:space="preserve">Attended: [Year]</w:t>
      </w:r>
    </w:p>
    <w:bookmarkEnd w:id="28"/>
    <w:bookmarkStart w:id="29" w:name="skills"/>
    <w:p>
      <w:pPr>
        <w:pStyle w:val="Heading2"/>
      </w:pPr>
      <w:r>
        <w:t xml:space="preserve">Skills</w:t>
      </w:r>
    </w:p>
    <w:p>
      <w:pPr>
        <w:numPr>
          <w:ilvl w:val="0"/>
          <w:numId w:val="1004"/>
        </w:numPr>
        <w:pStyle w:val="Compact"/>
      </w:pPr>
      <w:r>
        <w:t xml:space="preserve">Proficient in Arabic and English (fluent in both)</w:t>
      </w:r>
    </w:p>
    <w:p>
      <w:pPr>
        <w:numPr>
          <w:ilvl w:val="0"/>
          <w:numId w:val="1004"/>
        </w:numPr>
        <w:pStyle w:val="Compact"/>
      </w:pPr>
      <w:r>
        <w:t xml:space="preserve">Experienced in using educational software (e.g., Microsoft Office, Google Classroom, Kahoot!)</w:t>
      </w:r>
    </w:p>
    <w:p>
      <w:pPr>
        <w:numPr>
          <w:ilvl w:val="0"/>
          <w:numId w:val="1004"/>
        </w:numPr>
        <w:pStyle w:val="Compact"/>
      </w:pPr>
      <w:r>
        <w:t xml:space="preserve">Strong interpersonal and communication skills for effective collaboration with students, parents, and colleagues</w:t>
      </w:r>
    </w:p>
    <w:p>
      <w:pPr>
        <w:numPr>
          <w:ilvl w:val="0"/>
          <w:numId w:val="1004"/>
        </w:numPr>
        <w:pStyle w:val="Compact"/>
      </w:pPr>
      <w:r>
        <w:t xml:space="preserve">Creative lesson planning and curriculum design</w:t>
      </w:r>
    </w:p>
    <w:p>
      <w:pPr>
        <w:numPr>
          <w:ilvl w:val="0"/>
          <w:numId w:val="1004"/>
        </w:numPr>
        <w:pStyle w:val="Compact"/>
      </w:pPr>
      <w:r>
        <w:t xml:space="preserve">Ability to adapt teaching strategies to meet the needs of all learners</w:t>
      </w:r>
    </w:p>
    <w:bookmarkEnd w:id="29"/>
    <w:bookmarkStart w:id="30" w:name="professional-development"/>
    <w:p>
      <w:pPr>
        <w:pStyle w:val="Heading2"/>
      </w:pPr>
      <w:r>
        <w:t xml:space="preserve">Professional Development</w:t>
      </w:r>
    </w:p>
    <w:p>
      <w:pPr>
        <w:pStyle w:val="FirstParagraph"/>
      </w:pPr>
      <w:r>
        <w:t xml:space="preserve">Continuously invested in professional growth through workshops, seminars, and online courses. Recent developments include:</w:t>
      </w:r>
    </w:p>
    <w:p>
      <w:pPr>
        <w:numPr>
          <w:ilvl w:val="0"/>
          <w:numId w:val="1005"/>
        </w:numPr>
        <w:pStyle w:val="Compact"/>
      </w:pPr>
      <w:r>
        <w:t xml:space="preserve">Online course on "Innovative Teaching Methods for Primary Education" (Coursera, 2023)</w:t>
      </w:r>
    </w:p>
    <w:p>
      <w:pPr>
        <w:numPr>
          <w:ilvl w:val="0"/>
          <w:numId w:val="1005"/>
        </w:numPr>
        <w:pStyle w:val="Compact"/>
      </w:pPr>
      <w:r>
        <w:t xml:space="preserve">Participation in the annual Cairo Education Conference (2022), focusing on technology in the classroom</w:t>
      </w:r>
    </w:p>
    <w:p>
      <w:pPr>
        <w:numPr>
          <w:ilvl w:val="0"/>
          <w:numId w:val="1005"/>
        </w:numPr>
        <w:pStyle w:val="Compact"/>
      </w:pPr>
      <w:r>
        <w:t xml:space="preserve">Ongoing membership in the Egyptian Teachers’ Association to stay updated on educational policies and best practices</w:t>
      </w:r>
    </w:p>
    <w:bookmarkEnd w:id="30"/>
    <w:bookmarkStart w:id="31"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Basic knowledge of French (for communication in international schools)</w:t>
      </w:r>
    </w:p>
    <w:bookmarkEnd w:id="31"/>
    <w:bookmarkStart w:id="32" w:name="references"/>
    <w:p>
      <w:pPr>
        <w:pStyle w:val="Heading2"/>
      </w:pPr>
      <w:r>
        <w:t xml:space="preserve">References</w:t>
      </w:r>
    </w:p>
    <w:p>
      <w:pPr>
        <w:pStyle w:val="FirstParagraph"/>
      </w:pPr>
      <w:r>
        <w:t xml:space="preserve">Available upon request. References include former principals, colleagues, and educational supervisors from Cairo-based institutions.</w:t>
      </w:r>
    </w:p>
    <w:bookmarkEnd w:id="32"/>
    <w:p>
      <w:pPr>
        <w:pStyle w:val="BodyText"/>
      </w:pPr>
      <w:r>
        <w:t xml:space="preserve">© 2023 Curriculum Vitae - Teacher Primary in Egypt Cairo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in Egypt Cairo</dc:title>
  <dc:creator/>
  <dc:language>en</dc:language>
  <cp:keywords/>
  <dcterms:created xsi:type="dcterms:W3CDTF">2026-07-22T23:10:14Z</dcterms:created>
  <dcterms:modified xsi:type="dcterms:W3CDTF">2026-07-22T23:10:14Z</dcterms:modified>
</cp:coreProperties>
</file>

<file path=docProps/custom.xml><?xml version="1.0" encoding="utf-8"?>
<Properties xmlns="http://schemas.openxmlformats.org/officeDocument/2006/custom-properties" xmlns:vt="http://schemas.openxmlformats.org/officeDocument/2006/docPropsVTypes"/>
</file>