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Germany</w:t>
      </w:r>
      <w:r>
        <w:t xml:space="preserve"> </w:t>
      </w:r>
      <w:r>
        <w:t xml:space="preserve">Frankfurt</w:t>
      </w:r>
    </w:p>
    <w:bookmarkStart w:id="30" w:name="curriculum-vitae"/>
    <w:p>
      <w:pPr>
        <w:pStyle w:val="Heading1"/>
      </w:pPr>
      <w:r>
        <w:t xml:space="preserve">Curriculum Vitae</w:t>
      </w:r>
    </w:p>
    <w:bookmarkStart w:id="29" w:name="teacher-primary---germany-frankfurt"/>
    <w:p>
      <w:pPr>
        <w:pStyle w:val="Heading2"/>
      </w:pPr>
      <w:r>
        <w:t xml:space="preserve">Teacher Primary - Germany Frankfurt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Anna Müller</w:t>
      </w:r>
      <w:r>
        <w:br/>
      </w:r>
      <w:r>
        <w:rPr>
          <w:bCs/>
          <w:b/>
        </w:rPr>
        <w:t xml:space="preserve">Address:</w:t>
      </w:r>
      <w:r>
        <w:t xml:space="preserve"> </w:t>
      </w:r>
      <w:r>
        <w:t xml:space="preserve">Frankfurter Straße 12, 60329 Frankfurt am Main, Germany</w:t>
      </w:r>
      <w:r>
        <w:br/>
      </w:r>
      <w:r>
        <w:rPr>
          <w:bCs/>
          <w:b/>
        </w:rPr>
        <w:t xml:space="preserve">Email:</w:t>
      </w:r>
      <w:r>
        <w:t xml:space="preserve"> </w:t>
      </w:r>
      <w:r>
        <w:t xml:space="preserve">anna.mueller@teach.de |</w:t>
      </w:r>
      <w:r>
        <w:t xml:space="preserve"> </w:t>
      </w:r>
      <w:r>
        <w:rPr>
          <w:bCs/>
          <w:b/>
        </w:rPr>
        <w:t xml:space="preserve">Phone:</w:t>
      </w:r>
      <w:r>
        <w:t xml:space="preserve"> </w:t>
      </w:r>
      <w:r>
        <w:t xml:space="preserve">+49 157 12345678</w:t>
      </w:r>
      <w:r>
        <w:br/>
      </w:r>
      <w:r>
        <w:rPr>
          <w:bCs/>
          <w:b/>
        </w:rPr>
        <w:t xml:space="preserve">Date of Birth:</w:t>
      </w:r>
      <w:r>
        <w:t xml:space="preserve"> </w:t>
      </w:r>
      <w:r>
        <w:t xml:space="preserve">March 15, 1989</w:t>
      </w:r>
      <w:r>
        <w:br/>
      </w:r>
      <w:r>
        <w:rPr>
          <w:bCs/>
          <w:b/>
        </w:rPr>
        <w:t xml:space="preserve">Nationality:</w:t>
      </w:r>
      <w:r>
        <w:t xml:space="preserve"> </w:t>
      </w:r>
      <w:r>
        <w:t xml:space="preserve">German</w:t>
      </w:r>
    </w:p>
    <w:bookmarkEnd w:id="20"/>
    <w:bookmarkStart w:id="21" w:name="professional-summary"/>
    <w:p>
      <w:pPr>
        <w:pStyle w:val="Heading3"/>
      </w:pPr>
      <w:r>
        <w:t xml:space="preserve">Professional Summary</w:t>
      </w:r>
    </w:p>
    <w:p>
      <w:pPr>
        <w:pStyle w:val="FirstParagraph"/>
      </w:pPr>
      <w:r>
        <w:t xml:space="preserve">A dedicated and passionate primary school teacher with over eight years of experience in fostering academic and personal growth in young learners. Specializing in the German education system, I am committed to creating inclusive, engaging, and culturally responsive classrooms that align with the standards of Germany Frankfurt’s educational framework. My teaching philosophy emphasizes creativity, critical thinking, and a strong foundation in core subjects such as mathematics, language arts, and science. With a deep understanding of the multicultural environment in Frankfurt and its diverse student population, I am well-equipped to support learners from various backgrounds. This CV highlights my qualifications as a Teacher Primary in Germany Frankfurt, showcasing my expertise in curriculum development, classroom management, and collaborative teaching practices.</w:t>
      </w:r>
    </w:p>
    <w:bookmarkEnd w:id="21"/>
    <w:bookmarkStart w:id="22" w:name="education"/>
    <w:p>
      <w:pPr>
        <w:pStyle w:val="Heading3"/>
      </w:pPr>
      <w:r>
        <w:t xml:space="preserve">Education</w:t>
      </w:r>
    </w:p>
    <w:p>
      <w:pPr>
        <w:numPr>
          <w:ilvl w:val="0"/>
          <w:numId w:val="1001"/>
        </w:numPr>
        <w:pStyle w:val="Compact"/>
      </w:pPr>
      <w:r>
        <w:rPr>
          <w:bCs/>
          <w:b/>
        </w:rPr>
        <w:t xml:space="preserve">Bachelor of Education (Primary Teaching)</w:t>
      </w:r>
      <w:r>
        <w:t xml:space="preserve">, University of Frankfurt, Germany (2011–2014)</w:t>
      </w:r>
      <w:r>
        <w:br/>
      </w:r>
      <w:r>
        <w:t xml:space="preserve">Specialized in Early Childhood Development and Multilingual Education.</w:t>
      </w:r>
    </w:p>
    <w:p>
      <w:pPr>
        <w:numPr>
          <w:ilvl w:val="0"/>
          <w:numId w:val="1001"/>
        </w:numPr>
        <w:pStyle w:val="Compact"/>
      </w:pPr>
      <w:r>
        <w:rPr>
          <w:bCs/>
          <w:b/>
        </w:rPr>
        <w:t xml:space="preserve">Master of Arts in Pedagogy</w:t>
      </w:r>
      <w:r>
        <w:t xml:space="preserve">, Goethe University Frankfurt, Germany (2015–2017)</w:t>
      </w:r>
      <w:r>
        <w:br/>
      </w:r>
      <w:r>
        <w:t xml:space="preserve">Focused on inclusive education strategies and intercultural classroom management.</w:t>
      </w:r>
    </w:p>
    <w:p>
      <w:pPr>
        <w:numPr>
          <w:ilvl w:val="0"/>
          <w:numId w:val="1001"/>
        </w:numPr>
        <w:pStyle w:val="Compact"/>
      </w:pPr>
      <w:r>
        <w:rPr>
          <w:bCs/>
          <w:b/>
        </w:rPr>
        <w:t xml:space="preserve">German Language Proficiency Certificate (C1 Level)</w:t>
      </w:r>
      <w:r>
        <w:t xml:space="preserve">, Goethe-Institut, 2013</w:t>
      </w:r>
      <w:r>
        <w:br/>
      </w:r>
      <w:r>
        <w:t xml:space="preserve">Demonstrated advanced fluency in German for academic and professional settings.</w:t>
      </w:r>
    </w:p>
    <w:bookmarkEnd w:id="22"/>
    <w:bookmarkStart w:id="23" w:name="work-experience"/>
    <w:p>
      <w:pPr>
        <w:pStyle w:val="Heading3"/>
      </w:pPr>
      <w:r>
        <w:t xml:space="preserve">Work Experience</w:t>
      </w:r>
    </w:p>
    <w:p>
      <w:pPr>
        <w:pStyle w:val="FirstParagraph"/>
      </w:pPr>
      <w:r>
        <w:rPr>
          <w:bCs/>
          <w:b/>
        </w:rPr>
        <w:t xml:space="preserve">Primary School Teacher</w:t>
      </w:r>
      <w:r>
        <w:br/>
      </w:r>
      <w:r>
        <w:rPr>
          <w:iCs/>
          <w:i/>
        </w:rPr>
        <w:t xml:space="preserve">Johann Wolfgang von Goethe Grundschule, Frankfurt am Main</w:t>
      </w:r>
      <w:r>
        <w:br/>
      </w:r>
      <w:r>
        <w:t xml:space="preserve">September 2018 – Present</w:t>
      </w:r>
      <w:r>
        <w:br/>
      </w:r>
      <w:r>
        <w:t xml:space="preserve">- Designed and implemented age-appropriate curricula aligned with the German National Curriculum (Bildungsstandards) for grades 1–4.</w:t>
      </w:r>
      <w:r>
        <w:br/>
      </w:r>
      <w:r>
        <w:t xml:space="preserve">- Led a multicultural classroom of 30 students, integrating digital tools and project-based learning to enhance engagement.</w:t>
      </w:r>
      <w:r>
        <w:br/>
      </w:r>
      <w:r>
        <w:t xml:space="preserve">- Collaborated with local organizations in Frankfurt to organize cultural exchange programs, promoting global awareness among students.</w:t>
      </w:r>
      <w:r>
        <w:br/>
      </w:r>
      <w:r>
        <w:t xml:space="preserve">- Conducted regular parent-teacher meetings and developed individualized learning plans for students with special needs.</w:t>
      </w:r>
    </w:p>
    <w:p>
      <w:pPr>
        <w:pStyle w:val="BodyText"/>
      </w:pPr>
      <w:r>
        <w:rPr>
          <w:bCs/>
          <w:b/>
        </w:rPr>
        <w:t xml:space="preserve">Teaching Assistant</w:t>
      </w:r>
      <w:r>
        <w:br/>
      </w:r>
      <w:r>
        <w:rPr>
          <w:iCs/>
          <w:i/>
        </w:rPr>
        <w:t xml:space="preserve">Karlstadt Primary School, Frankfurt am Main</w:t>
      </w:r>
      <w:r>
        <w:br/>
      </w:r>
      <w:r>
        <w:t xml:space="preserve">September 2014 – August 2018</w:t>
      </w:r>
      <w:r>
        <w:br/>
      </w:r>
      <w:r>
        <w:t xml:space="preserve">- Supported over 50 students in grades K–3, focusing on literacy and numeracy development.</w:t>
      </w:r>
      <w:r>
        <w:br/>
      </w:r>
      <w:r>
        <w:t xml:space="preserve">- Assisted in the creation of interactive lesson plans that incorporated hands-on activities and creative play.</w:t>
      </w:r>
      <w:r>
        <w:br/>
      </w:r>
      <w:r>
        <w:t xml:space="preserve">- Facilitated after-school tutoring sessions for students requiring additional support, improving academic performance by 25%.</w:t>
      </w:r>
    </w:p>
    <w:bookmarkEnd w:id="23"/>
    <w:bookmarkStart w:id="24" w:name="skills"/>
    <w:p>
      <w:pPr>
        <w:pStyle w:val="Heading3"/>
      </w:pPr>
      <w:r>
        <w:t xml:space="preserve">Skills</w:t>
      </w:r>
    </w:p>
    <w:p>
      <w:pPr>
        <w:numPr>
          <w:ilvl w:val="0"/>
          <w:numId w:val="1002"/>
        </w:numPr>
        <w:pStyle w:val="Compact"/>
      </w:pPr>
      <w:r>
        <w:rPr>
          <w:bCs/>
          <w:b/>
        </w:rPr>
        <w:t xml:space="preserve">Curriculum Development:</w:t>
      </w:r>
      <w:r>
        <w:t xml:space="preserve"> </w:t>
      </w:r>
      <w:r>
        <w:t xml:space="preserve">Experienced in designing and adapting lesson plans for primary education in Germany, including the use of digital platforms like Moodle and Google Classroom.</w:t>
      </w:r>
    </w:p>
    <w:p>
      <w:pPr>
        <w:numPr>
          <w:ilvl w:val="0"/>
          <w:numId w:val="1002"/>
        </w:numPr>
        <w:pStyle w:val="Compact"/>
      </w:pPr>
      <w:r>
        <w:rPr>
          <w:bCs/>
          <w:b/>
        </w:rPr>
        <w:t xml:space="preserve">Classroom Management:</w:t>
      </w:r>
      <w:r>
        <w:t xml:space="preserve"> </w:t>
      </w:r>
      <w:r>
        <w:t xml:space="preserve">Proven ability to maintain a positive learning environment through effective behavior strategies and student-centered approaches.</w:t>
      </w:r>
    </w:p>
    <w:p>
      <w:pPr>
        <w:numPr>
          <w:ilvl w:val="0"/>
          <w:numId w:val="1002"/>
        </w:numPr>
        <w:pStyle w:val="Compact"/>
      </w:pPr>
      <w:r>
        <w:rPr>
          <w:bCs/>
          <w:b/>
        </w:rPr>
        <w:t xml:space="preserve">Languages:</w:t>
      </w:r>
      <w:r>
        <w:t xml:space="preserve"> </w:t>
      </w:r>
      <w:r>
        <w:t xml:space="preserve">Fluent in German (C1) and English (C2). Basic knowledge of Spanish and French, enhancing communication with diverse student groups in Frankfurt.</w:t>
      </w:r>
    </w:p>
    <w:p>
      <w:pPr>
        <w:numPr>
          <w:ilvl w:val="0"/>
          <w:numId w:val="1002"/>
        </w:numPr>
        <w:pStyle w:val="Compact"/>
      </w:pPr>
      <w:r>
        <w:rPr>
          <w:bCs/>
          <w:b/>
        </w:rPr>
        <w:t xml:space="preserve">Technology Integration:</w:t>
      </w:r>
      <w:r>
        <w:t xml:space="preserve"> </w:t>
      </w:r>
      <w:r>
        <w:t xml:space="preserve">Skilled in using interactive whiteboards, educational apps, and multimedia resources to enrich teaching.</w:t>
      </w:r>
    </w:p>
    <w:p>
      <w:pPr>
        <w:numPr>
          <w:ilvl w:val="0"/>
          <w:numId w:val="1002"/>
        </w:numPr>
        <w:pStyle w:val="Compact"/>
      </w:pPr>
      <w:r>
        <w:rPr>
          <w:bCs/>
          <w:b/>
        </w:rPr>
        <w:t xml:space="preserve">Cultural Competence:</w:t>
      </w:r>
      <w:r>
        <w:t xml:space="preserve"> </w:t>
      </w:r>
      <w:r>
        <w:t xml:space="preserve">Strong understanding of Germany’s educational values and the unique challenges faced by students in urban centers like Frankfurt.</w:t>
      </w:r>
    </w:p>
    <w:bookmarkEnd w:id="24"/>
    <w:bookmarkStart w:id="25" w:name="certifications-training"/>
    <w:p>
      <w:pPr>
        <w:pStyle w:val="Heading3"/>
      </w:pPr>
      <w:r>
        <w:t xml:space="preserve">Certifications &amp; Training</w:t>
      </w:r>
    </w:p>
    <w:p>
      <w:pPr>
        <w:numPr>
          <w:ilvl w:val="0"/>
          <w:numId w:val="1003"/>
        </w:numPr>
        <w:pStyle w:val="Compact"/>
      </w:pPr>
      <w:r>
        <w:rPr>
          <w:bCs/>
          <w:b/>
        </w:rPr>
        <w:t xml:space="preserve">Lehrerfortbildung (Teacher Training)</w:t>
      </w:r>
      <w:r>
        <w:t xml:space="preserve">, Frankfurt Institute for Education, 2017</w:t>
      </w:r>
      <w:r>
        <w:br/>
      </w:r>
      <w:r>
        <w:t xml:space="preserve">Focused on innovative teaching methods and pedagogical theories relevant to primary education in Germany.</w:t>
      </w:r>
    </w:p>
    <w:p>
      <w:pPr>
        <w:numPr>
          <w:ilvl w:val="0"/>
          <w:numId w:val="1003"/>
        </w:numPr>
        <w:pStyle w:val="Compact"/>
      </w:pPr>
      <w:r>
        <w:rPr>
          <w:bCs/>
          <w:b/>
        </w:rPr>
        <w:t xml:space="preserve">Special Needs Education Certificate</w:t>
      </w:r>
      <w:r>
        <w:t xml:space="preserve">, University of Mainz, 2019</w:t>
      </w:r>
      <w:r>
        <w:br/>
      </w:r>
      <w:r>
        <w:t xml:space="preserve">Equipped with strategies to support students with learning disabilities and behavioral challenges.</w:t>
      </w:r>
    </w:p>
    <w:p>
      <w:pPr>
        <w:numPr>
          <w:ilvl w:val="0"/>
          <w:numId w:val="1003"/>
        </w:numPr>
        <w:pStyle w:val="Compact"/>
      </w:pPr>
      <w:r>
        <w:rPr>
          <w:bCs/>
          <w:b/>
        </w:rPr>
        <w:t xml:space="preserve">First Aid Certification</w:t>
      </w:r>
      <w:r>
        <w:t xml:space="preserve">, German Red Cross, 2020</w:t>
      </w:r>
      <w:r>
        <w:br/>
      </w:r>
      <w:r>
        <w:t xml:space="preserve">Ensured student safety in emergency situations.</w:t>
      </w:r>
    </w:p>
    <w:bookmarkEnd w:id="25"/>
    <w:bookmarkStart w:id="26" w:name="languages-communication-skills"/>
    <w:p>
      <w:pPr>
        <w:pStyle w:val="Heading3"/>
      </w:pPr>
      <w:r>
        <w:t xml:space="preserve">Languages &amp; Communication Skills</w:t>
      </w:r>
    </w:p>
    <w:p>
      <w:pPr>
        <w:pStyle w:val="FirstParagraph"/>
      </w:pPr>
      <w:r>
        <w:t xml:space="preserve">Fluent in German and English, with the ability to communicate effectively with students, parents, and colleagues. Proficient in writing reports, lesson plans, and administrative documents in both languages. Regularly participates in professional development workshops to enhance cross-cultural communication skills, vital for working in Frankfurt’s diverse community.</w:t>
      </w:r>
    </w:p>
    <w:bookmarkEnd w:id="26"/>
    <w:bookmarkStart w:id="27" w:name="additional-activities-projects"/>
    <w:p>
      <w:pPr>
        <w:pStyle w:val="Heading3"/>
      </w:pPr>
      <w:r>
        <w:t xml:space="preserve">Additional Activities &amp; Projects</w:t>
      </w:r>
    </w:p>
    <w:p>
      <w:pPr>
        <w:numPr>
          <w:ilvl w:val="0"/>
          <w:numId w:val="1004"/>
        </w:numPr>
        <w:pStyle w:val="Compact"/>
      </w:pPr>
      <w:r>
        <w:t xml:space="preserve">Volunteer Tutor at the Frankfurt Youth Library, 2019–Present</w:t>
      </w:r>
      <w:r>
        <w:br/>
      </w:r>
      <w:r>
        <w:t xml:space="preserve">Provided after-school reading support to underprivileged children, fostering a love for learning.</w:t>
      </w:r>
    </w:p>
    <w:p>
      <w:pPr>
        <w:numPr>
          <w:ilvl w:val="0"/>
          <w:numId w:val="1004"/>
        </w:numPr>
        <w:pStyle w:val="Compact"/>
      </w:pPr>
      <w:r>
        <w:t xml:space="preserve">Participated in the "Schools of Tomorrow" Initiative (Frankfurt 2021)</w:t>
      </w:r>
      <w:r>
        <w:br/>
      </w:r>
      <w:r>
        <w:t xml:space="preserve">Collaborated with educators to integrate sustainability and environmental education into primary curricula.</w:t>
      </w:r>
    </w:p>
    <w:bookmarkEnd w:id="27"/>
    <w:bookmarkStart w:id="28" w:name="references"/>
    <w:p>
      <w:pPr>
        <w:pStyle w:val="Heading3"/>
      </w:pPr>
      <w:r>
        <w:t xml:space="preserve">References</w:t>
      </w:r>
    </w:p>
    <w:p>
      <w:pPr>
        <w:pStyle w:val="FirstParagraph"/>
      </w:pPr>
      <w:r>
        <w:t xml:space="preserve">Available upon request. Previous supervisors and colleagues in Germany Frankfurt are willing to provide testimonials regarding my professional conduct, teaching effectiveness, and commitment to student success.</w:t>
      </w:r>
    </w:p>
    <w:bookmarkEnd w:id="28"/>
    <w:p>
      <w:pPr>
        <w:pStyle w:val="BodyText"/>
      </w:pPr>
      <w:r>
        <w:t xml:space="preserve">© 2023 Anna Müller | Curriculum Vitae - Teacher Primary, Germany Frankfurt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Germany Frankfurt</dc:title>
  <dc:creator/>
  <dc:language>en</dc:language>
  <cp:keywords/>
  <dcterms:created xsi:type="dcterms:W3CDTF">2026-07-29T16:45:25Z</dcterms:created>
  <dcterms:modified xsi:type="dcterms:W3CDTF">2026-07-29T16:45:25Z</dcterms:modified>
</cp:coreProperties>
</file>

<file path=docProps/custom.xml><?xml version="1.0" encoding="utf-8"?>
<Properties xmlns="http://schemas.openxmlformats.org/officeDocument/2006/custom-properties" xmlns:vt="http://schemas.openxmlformats.org/officeDocument/2006/docPropsVTypes"/>
</file>