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[Insert Date]</w:t>
      </w:r>
    </w:p>
    <w:p>
      <w:pPr>
        <w:pStyle w:val="BodyText"/>
      </w:pPr>
      <w:r>
        <w:rPr>
          <w:bCs/>
          <w:b/>
        </w:rPr>
        <w:t xml:space="preserve">Nationality:</w:t>
      </w:r>
      <w:r>
        <w:t xml:space="preserve"> </w:t>
      </w:r>
      <w:r>
        <w:t xml:space="preserve">Iranian</w:t>
      </w:r>
    </w:p>
    <w:p>
      <w:pPr>
        <w:pStyle w:val="BodyText"/>
      </w:pPr>
      <w:r>
        <w:rPr>
          <w:bCs/>
          <w:b/>
        </w:rPr>
        <w:t xml:space="preserve">Contact Information:</w:t>
      </w:r>
    </w:p>
    <w:p>
      <w:pPr>
        <w:numPr>
          <w:ilvl w:val="0"/>
          <w:numId w:val="1001"/>
        </w:numPr>
        <w:pStyle w:val="Compact"/>
      </w:pPr>
      <w:r>
        <w:t xml:space="preserve">Email: [Your Email Address]</w:t>
      </w:r>
    </w:p>
    <w:p>
      <w:pPr>
        <w:numPr>
          <w:ilvl w:val="0"/>
          <w:numId w:val="1001"/>
        </w:numPr>
        <w:pStyle w:val="Compact"/>
      </w:pPr>
      <w:r>
        <w:t xml:space="preserve">Phone: [Your Phone Number]</w:t>
      </w:r>
    </w:p>
    <w:p>
      <w:pPr>
        <w:numPr>
          <w:ilvl w:val="0"/>
          <w:numId w:val="1001"/>
        </w:numPr>
        <w:pStyle w:val="Compact"/>
      </w:pPr>
      <w:r>
        <w:t xml:space="preserve">Address: Tehran, Iran</w:t>
      </w:r>
    </w:p>
    <w:bookmarkEnd w:id="20"/>
    <w:bookmarkStart w:id="21" w:name="professional-summary"/>
    <w:p>
      <w:pPr>
        <w:pStyle w:val="Heading2"/>
      </w:pPr>
      <w:r>
        <w:t xml:space="preserve">Professional Summary</w:t>
      </w:r>
    </w:p>
    <w:p>
      <w:pPr>
        <w:pStyle w:val="FirstParagraph"/>
      </w:pPr>
      <w:r>
        <w:t xml:space="preserve">A dedicated and passionate primary school teacher with over [X years] of experience in delivering high-quality education to students aged 5–11 in Tehran, Iran. Committed to fostering a supportive and inclusive learning environment that encourages creativity, critical thinking, and academic excellence. Proficient in aligning teaching practices with the Iranian national curriculum while incorporating innovative pedagogical methods tailored for primary education. Strong interpersonal skills, ability to engage young learners, and a proven track record of contributing to student development in diverse cultural settings within Tehran.</w:t>
      </w:r>
    </w:p>
    <w:bookmarkEnd w:id="21"/>
    <w:bookmarkStart w:id="24" w:name="education"/>
    <w:p>
      <w:pPr>
        <w:pStyle w:val="Heading2"/>
      </w:pPr>
      <w:r>
        <w:t xml:space="preserve">Education</w:t>
      </w:r>
    </w:p>
    <w:bookmarkStart w:id="22" w:name="bachelor-of-education-primary-teaching"/>
    <w:p>
      <w:pPr>
        <w:pStyle w:val="Heading3"/>
      </w:pPr>
      <w:r>
        <w:t xml:space="preserve">Bachelor of Education (Primary Teaching)</w:t>
      </w:r>
    </w:p>
    <w:p>
      <w:pPr>
        <w:pStyle w:val="FirstParagraph"/>
      </w:pPr>
      <w:r>
        <w:rPr>
          <w:bCs/>
          <w:b/>
        </w:rPr>
        <w:t xml:space="preserve">University:</w:t>
      </w:r>
      <w:r>
        <w:t xml:space="preserve"> </w:t>
      </w:r>
      <w:r>
        <w:t xml:space="preserve">[Name of University, e.g., Tehran University of Education]</w:t>
      </w:r>
    </w:p>
    <w:p>
      <w:pPr>
        <w:pStyle w:val="BodyText"/>
      </w:pPr>
      <w:r>
        <w:rPr>
          <w:bCs/>
          <w:b/>
        </w:rPr>
        <w:t xml:space="preserve">Location:</w:t>
      </w:r>
      <w:r>
        <w:t xml:space="preserve"> </w:t>
      </w:r>
      <w:r>
        <w:t xml:space="preserve">Tehran, Iran</w:t>
      </w:r>
    </w:p>
    <w:p>
      <w:pPr>
        <w:pStyle w:val="BodyText"/>
      </w:pPr>
      <w:r>
        <w:rPr>
          <w:bCs/>
          <w:b/>
        </w:rPr>
        <w:t xml:space="preserve">Date:</w:t>
      </w:r>
      <w:r>
        <w:t xml:space="preserve"> </w:t>
      </w:r>
      <w:r>
        <w:t xml:space="preserve">[Start Year] – [End Year]</w:t>
      </w:r>
    </w:p>
    <w:p>
      <w:pPr>
        <w:numPr>
          <w:ilvl w:val="0"/>
          <w:numId w:val="1002"/>
        </w:numPr>
        <w:pStyle w:val="Compact"/>
      </w:pPr>
      <w:r>
        <w:t xml:space="preserve">Specialized in Early Childhood Development and Primary Curriculum Design.</w:t>
      </w:r>
    </w:p>
    <w:p>
      <w:pPr>
        <w:numPr>
          <w:ilvl w:val="0"/>
          <w:numId w:val="1002"/>
        </w:numPr>
        <w:pStyle w:val="Compact"/>
      </w:pPr>
      <w:r>
        <w:t xml:space="preserve">Courses included: Educational Psychology, Teaching Methods for Primary Students, Classroom Management, and Iranian National Education Policies.</w:t>
      </w:r>
    </w:p>
    <w:bookmarkEnd w:id="22"/>
    <w:bookmarkStart w:id="23" w:name="Xff35fdbf83c628dde8d6178d55212a5ed47794f"/>
    <w:p>
      <w:pPr>
        <w:pStyle w:val="Heading3"/>
      </w:pPr>
      <w:r>
        <w:t xml:space="preserve">Master’s Degree in Educational Sciences (Optional)</w:t>
      </w:r>
    </w:p>
    <w:p>
      <w:pPr>
        <w:pStyle w:val="FirstParagraph"/>
      </w:pPr>
      <w:r>
        <w:rPr>
          <w:bCs/>
          <w:b/>
        </w:rPr>
        <w:t xml:space="preserve">University:</w:t>
      </w:r>
      <w:r>
        <w:t xml:space="preserve"> </w:t>
      </w:r>
      <w:r>
        <w:t xml:space="preserve">[Name of University]</w:t>
      </w:r>
    </w:p>
    <w:p>
      <w:pPr>
        <w:pStyle w:val="BodyText"/>
      </w:pPr>
      <w:r>
        <w:rPr>
          <w:bCs/>
          <w:b/>
        </w:rPr>
        <w:t xml:space="preserve">Location:</w:t>
      </w:r>
      <w:r>
        <w:t xml:space="preserve"> </w:t>
      </w:r>
      <w:r>
        <w:t xml:space="preserve">Tehran, Iran</w:t>
      </w:r>
    </w:p>
    <w:p>
      <w:pPr>
        <w:pStyle w:val="BodyText"/>
      </w:pPr>
      <w:r>
        <w:rPr>
          <w:bCs/>
          <w:b/>
        </w:rPr>
        <w:t xml:space="preserve">Date:</w:t>
      </w:r>
      <w:r>
        <w:t xml:space="preserve"> </w:t>
      </w:r>
      <w:r>
        <w:t xml:space="preserve">[Start Year] – [End Year]</w:t>
      </w:r>
    </w:p>
    <w:p>
      <w:pPr>
        <w:numPr>
          <w:ilvl w:val="0"/>
          <w:numId w:val="1003"/>
        </w:numPr>
        <w:pStyle w:val="Compact"/>
      </w:pPr>
      <w:r>
        <w:t xml:space="preserve">Focused on enhancing pedagogical strategies and analyzing educational outcomes in primary schools.</w:t>
      </w:r>
    </w:p>
    <w:p>
      <w:pPr>
        <w:numPr>
          <w:ilvl w:val="0"/>
          <w:numId w:val="1003"/>
        </w:numPr>
        <w:pStyle w:val="Compact"/>
      </w:pPr>
      <w:r>
        <w:t xml:space="preserve">Research project: "Innovative Approaches to Teaching Mathematics in Iranian Primary Schools."</w:t>
      </w:r>
    </w:p>
    <w:bookmarkEnd w:id="23"/>
    <w:bookmarkEnd w:id="24"/>
    <w:bookmarkStart w:id="27" w:name="teaching-experience"/>
    <w:p>
      <w:pPr>
        <w:pStyle w:val="Heading2"/>
      </w:pPr>
      <w:r>
        <w:t xml:space="preserve">Teaching Experience</w:t>
      </w:r>
    </w:p>
    <w:bookmarkStart w:id="25" w:name="primary-teacher"/>
    <w:p>
      <w:pPr>
        <w:pStyle w:val="Heading3"/>
      </w:pPr>
      <w:r>
        <w:t xml:space="preserve">Primary Teacher</w:t>
      </w:r>
    </w:p>
    <w:p>
      <w:pPr>
        <w:pStyle w:val="FirstParagraph"/>
      </w:pPr>
      <w:r>
        <w:rPr>
          <w:bCs/>
          <w:b/>
        </w:rPr>
        <w:t xml:space="preserve">School:</w:t>
      </w:r>
      <w:r>
        <w:t xml:space="preserve"> </w:t>
      </w:r>
      <w:r>
        <w:t xml:space="preserve">[Name of School, e.g., Tehran Primary School No. 15]</w:t>
      </w:r>
    </w:p>
    <w:p>
      <w:pPr>
        <w:pStyle w:val="BodyText"/>
      </w:pPr>
      <w:r>
        <w:rPr>
          <w:bCs/>
          <w:b/>
        </w:rPr>
        <w:t xml:space="preserve">Location:</w:t>
      </w:r>
      <w:r>
        <w:t xml:space="preserve"> </w:t>
      </w:r>
      <w:r>
        <w:t xml:space="preserve">Tehran, Iran</w:t>
      </w:r>
    </w:p>
    <w:p>
      <w:pPr>
        <w:pStyle w:val="BodyText"/>
      </w:pPr>
      <w:r>
        <w:rPr>
          <w:bCs/>
          <w:b/>
        </w:rPr>
        <w:t xml:space="preserve">Date:</w:t>
      </w:r>
      <w:r>
        <w:t xml:space="preserve"> </w:t>
      </w:r>
      <w:r>
        <w:t xml:space="preserve">[Start Year] – Present</w:t>
      </w:r>
    </w:p>
    <w:p>
      <w:pPr>
        <w:numPr>
          <w:ilvl w:val="0"/>
          <w:numId w:val="1004"/>
        </w:numPr>
        <w:pStyle w:val="Compact"/>
      </w:pPr>
      <w:r>
        <w:t xml:space="preserve">Designed and implemented age-appropriate lesson plans aligned with the Iranian Ministry of Education standards.</w:t>
      </w:r>
    </w:p>
    <w:p>
      <w:pPr>
        <w:numPr>
          <w:ilvl w:val="0"/>
          <w:numId w:val="1004"/>
        </w:numPr>
        <w:pStyle w:val="Compact"/>
      </w:pPr>
      <w:r>
        <w:t xml:space="preserve">Delivered instruction in core subjects: Persian Language, Mathematics, Science, and Social Studies to grades 1–5.</w:t>
      </w:r>
    </w:p>
    <w:p>
      <w:pPr>
        <w:numPr>
          <w:ilvl w:val="0"/>
          <w:numId w:val="1004"/>
        </w:numPr>
        <w:pStyle w:val="Compact"/>
      </w:pPr>
      <w:r>
        <w:t xml:space="preserve">Developed interactive activities to promote student engagement, including storytelling sessions, science experiments, and group projects.</w:t>
      </w:r>
    </w:p>
    <w:p>
      <w:pPr>
        <w:numPr>
          <w:ilvl w:val="0"/>
          <w:numId w:val="1004"/>
        </w:numPr>
        <w:pStyle w:val="Compact"/>
      </w:pPr>
      <w:r>
        <w:t xml:space="preserve">Collaborated with parents and guardians through regular meetings to monitor student progress and address individual learning needs.</w:t>
      </w:r>
    </w:p>
    <w:p>
      <w:pPr>
        <w:numPr>
          <w:ilvl w:val="0"/>
          <w:numId w:val="1004"/>
        </w:numPr>
        <w:pStyle w:val="Compact"/>
      </w:pPr>
      <w:r>
        <w:t xml:space="preserve">Participated in school-wide initiatives to improve literacy rates and critical thinking skills among primary students in Tehran.</w:t>
      </w:r>
    </w:p>
    <w:bookmarkEnd w:id="25"/>
    <w:bookmarkStart w:id="26" w:name="teaching-assistant"/>
    <w:p>
      <w:pPr>
        <w:pStyle w:val="Heading3"/>
      </w:pPr>
      <w:r>
        <w:t xml:space="preserve">Teaching Assistant</w:t>
      </w:r>
    </w:p>
    <w:p>
      <w:pPr>
        <w:pStyle w:val="FirstParagraph"/>
      </w:pPr>
      <w:r>
        <w:rPr>
          <w:bCs/>
          <w:b/>
        </w:rPr>
        <w:t xml:space="preserve">School:</w:t>
      </w:r>
      <w:r>
        <w:t xml:space="preserve"> </w:t>
      </w:r>
      <w:r>
        <w:t xml:space="preserve">[Name of School, e.g., International School of Tehran]</w:t>
      </w:r>
    </w:p>
    <w:p>
      <w:pPr>
        <w:pStyle w:val="BodyText"/>
      </w:pPr>
      <w:r>
        <w:rPr>
          <w:bCs/>
          <w:b/>
        </w:rPr>
        <w:t xml:space="preserve">Location:</w:t>
      </w:r>
      <w:r>
        <w:t xml:space="preserve"> </w:t>
      </w:r>
      <w:r>
        <w:t xml:space="preserve">Tehran, Iran</w:t>
      </w:r>
    </w:p>
    <w:p>
      <w:pPr>
        <w:pStyle w:val="BodyText"/>
      </w:pPr>
      <w:r>
        <w:rPr>
          <w:bCs/>
          <w:b/>
        </w:rPr>
        <w:t xml:space="preserve">Date:</w:t>
      </w:r>
      <w:r>
        <w:t xml:space="preserve"> </w:t>
      </w:r>
      <w:r>
        <w:t xml:space="preserve">[Start Year] – [End Year]</w:t>
      </w:r>
    </w:p>
    <w:p>
      <w:pPr>
        <w:numPr>
          <w:ilvl w:val="0"/>
          <w:numId w:val="1005"/>
        </w:numPr>
        <w:pStyle w:val="Compact"/>
      </w:pPr>
      <w:r>
        <w:t xml:space="preserve">Crafted supplementary materials to reinforce concepts taught in class, including bilingual resources for non-Persian-speaking students.</w:t>
      </w:r>
    </w:p>
    <w:p>
      <w:pPr>
        <w:numPr>
          <w:ilvl w:val="0"/>
          <w:numId w:val="1005"/>
        </w:numPr>
        <w:pStyle w:val="Compact"/>
      </w:pPr>
      <w:r>
        <w:t xml:space="preserve">Observed and documented classroom dynamics to contribute to pedagogical research on primary education in multicultural settings.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Teaching Qualification Certificate (TQC):</w:t>
      </w:r>
      <w:r>
        <w:t xml:space="preserve"> </w:t>
      </w:r>
      <w:r>
        <w:t xml:space="preserve">Issued by the Iranian Ministry of Education, 20XX.</w:t>
      </w:r>
    </w:p>
    <w:p>
      <w:pPr>
        <w:numPr>
          <w:ilvl w:val="0"/>
          <w:numId w:val="1006"/>
        </w:numPr>
        <w:pStyle w:val="Compact"/>
      </w:pPr>
      <w:r>
        <w:rPr>
          <w:bCs/>
          <w:b/>
        </w:rPr>
        <w:t xml:space="preserve">Special Needs Education Workshop:</w:t>
      </w:r>
      <w:r>
        <w:t xml:space="preserve"> </w:t>
      </w:r>
      <w:r>
        <w:t xml:space="preserve">Organized by Tehran Educational Department, 20XX. Focused on inclusive teaching strategies for students with diverse learning requirements.</w:t>
      </w:r>
    </w:p>
    <w:p>
      <w:pPr>
        <w:numPr>
          <w:ilvl w:val="0"/>
          <w:numId w:val="1006"/>
        </w:numPr>
        <w:pStyle w:val="Compact"/>
      </w:pPr>
      <w:r>
        <w:rPr>
          <w:bCs/>
          <w:b/>
        </w:rPr>
        <w:t xml:space="preserve">ICT in Primary Education Training:</w:t>
      </w:r>
      <w:r>
        <w:t xml:space="preserve"> </w:t>
      </w:r>
      <w:r>
        <w:t xml:space="preserve">Certified by [Institute Name], 20XX. Explored the integration of technology in teaching and learning processes for young learners.</w:t>
      </w:r>
    </w:p>
    <w:p>
      <w:pPr>
        <w:numPr>
          <w:ilvl w:val="0"/>
          <w:numId w:val="1006"/>
        </w:numPr>
        <w:pStyle w:val="Compact"/>
      </w:pPr>
      <w:r>
        <w:rPr>
          <w:bCs/>
          <w:b/>
        </w:rPr>
        <w:t xml:space="preserve">Classroom Management and Discipline Strategies:</w:t>
      </w:r>
      <w:r>
        <w:t xml:space="preserve"> </w:t>
      </w:r>
      <w:r>
        <w:t xml:space="preserve">Completed through [Training Provider], 20XX. Enhanced skills to maintain a productive learning environment.</w:t>
      </w:r>
    </w:p>
    <w:bookmarkEnd w:id="28"/>
    <w:bookmarkStart w:id="29" w:name="languages-communication-skills"/>
    <w:p>
      <w:pPr>
        <w:pStyle w:val="Heading2"/>
      </w:pPr>
      <w:r>
        <w:t xml:space="preserve">Languages &amp; Communication Skills</w:t>
      </w:r>
    </w:p>
    <w:p>
      <w:pPr>
        <w:numPr>
          <w:ilvl w:val="0"/>
          <w:numId w:val="1007"/>
        </w:numPr>
        <w:pStyle w:val="Compact"/>
      </w:pPr>
      <w:r>
        <w:rPr>
          <w:bCs/>
          <w:b/>
        </w:rPr>
        <w:t xml:space="preserve">Persian (Farsi):</w:t>
      </w:r>
      <w:r>
        <w:t xml:space="preserve"> </w:t>
      </w:r>
      <w:r>
        <w:t xml:space="preserve">Native proficiency, with advanced ability in academic and professional contexts.</w:t>
      </w:r>
    </w:p>
    <w:p>
      <w:pPr>
        <w:numPr>
          <w:ilvl w:val="0"/>
          <w:numId w:val="1007"/>
        </w:numPr>
        <w:pStyle w:val="Compact"/>
      </w:pPr>
      <w:r>
        <w:rPr>
          <w:bCs/>
          <w:b/>
        </w:rPr>
        <w:t xml:space="preserve">English:</w:t>
      </w:r>
      <w:r>
        <w:t xml:space="preserve"> </w:t>
      </w:r>
      <w:r>
        <w:t xml:space="preserve">Proficient in reading, writing, and speaking. Familiar with educational terminology and curriculum documentation.</w:t>
      </w:r>
    </w:p>
    <w:p>
      <w:pPr>
        <w:numPr>
          <w:ilvl w:val="0"/>
          <w:numId w:val="1007"/>
        </w:numPr>
        <w:pStyle w:val="Compact"/>
      </w:pPr>
      <w:r>
        <w:rPr>
          <w:bCs/>
          <w:b/>
        </w:rPr>
        <w:t xml:space="preserve">Other Languages:</w:t>
      </w:r>
      <w:r>
        <w:t xml:space="preserve"> </w:t>
      </w:r>
      <w:r>
        <w:t xml:space="preserve">[Add if applicable, e.g., "Basic knowledge of Arabic for cross-cultural communication."]</w:t>
      </w:r>
    </w:p>
    <w:bookmarkEnd w:id="29"/>
    <w:bookmarkStart w:id="30" w:name="professional-memberships-activities"/>
    <w:p>
      <w:pPr>
        <w:pStyle w:val="Heading2"/>
      </w:pPr>
      <w:r>
        <w:t xml:space="preserve">Professional Memberships &amp; Activities</w:t>
      </w:r>
    </w:p>
    <w:p>
      <w:pPr>
        <w:numPr>
          <w:ilvl w:val="0"/>
          <w:numId w:val="1008"/>
        </w:numPr>
        <w:pStyle w:val="Compact"/>
      </w:pPr>
      <w:r>
        <w:rPr>
          <w:bCs/>
          <w:b/>
        </w:rPr>
        <w:t xml:space="preserve">Iranian Association of Primary Educators (IAPE):</w:t>
      </w:r>
      <w:r>
        <w:t xml:space="preserve"> </w:t>
      </w:r>
      <w:r>
        <w:t xml:space="preserve">Member since [Year]. Actively participates in workshops and conferences on primary education reforms in Tehran.</w:t>
      </w:r>
    </w:p>
    <w:p>
      <w:pPr>
        <w:numPr>
          <w:ilvl w:val="0"/>
          <w:numId w:val="1008"/>
        </w:numPr>
        <w:pStyle w:val="Compact"/>
      </w:pPr>
      <w:r>
        <w:rPr>
          <w:bCs/>
          <w:b/>
        </w:rPr>
        <w:t xml:space="preserve">Local School Committees:</w:t>
      </w:r>
      <w:r>
        <w:t xml:space="preserve"> </w:t>
      </w:r>
      <w:r>
        <w:t xml:space="preserve">Regularly contributes to curriculum development projects and student welfare initiatives within Tehran schools.</w:t>
      </w:r>
    </w:p>
    <w:p>
      <w:pPr>
        <w:numPr>
          <w:ilvl w:val="0"/>
          <w:numId w:val="1008"/>
        </w:numPr>
        <w:pStyle w:val="Compact"/>
      </w:pPr>
      <w:r>
        <w:rPr>
          <w:bCs/>
          <w:b/>
        </w:rPr>
        <w:t xml:space="preserve">Community Engagement:</w:t>
      </w:r>
      <w:r>
        <w:t xml:space="preserve"> </w:t>
      </w:r>
      <w:r>
        <w:t xml:space="preserve">Organized literacy campaigns and after-school tutoring sessions for underprivileged children in Tehran neighborhoods.</w:t>
      </w:r>
    </w:p>
    <w:bookmarkEnd w:id="30"/>
    <w:bookmarkStart w:id="31" w:name="skills"/>
    <w:p>
      <w:pPr>
        <w:pStyle w:val="Heading2"/>
      </w:pPr>
      <w:r>
        <w:t xml:space="preserve">Skills</w:t>
      </w:r>
    </w:p>
    <w:p>
      <w:pPr>
        <w:numPr>
          <w:ilvl w:val="0"/>
          <w:numId w:val="1009"/>
        </w:numPr>
        <w:pStyle w:val="Compact"/>
      </w:pPr>
      <w:r>
        <w:t xml:space="preserve">Demonstrated ability to create inclusive and dynamic classrooms that cater to the needs of all learners.</w:t>
      </w:r>
    </w:p>
    <w:p>
      <w:pPr>
        <w:numPr>
          <w:ilvl w:val="0"/>
          <w:numId w:val="1009"/>
        </w:numPr>
        <w:pStyle w:val="Compact"/>
      </w:pPr>
      <w:r>
        <w:t xml:space="preserve">Proficient in using digital tools (e.g., interactive whiteboards, educational software) to enhance teaching effectiveness.</w:t>
      </w:r>
    </w:p>
    <w:p>
      <w:pPr>
        <w:numPr>
          <w:ilvl w:val="0"/>
          <w:numId w:val="1009"/>
        </w:numPr>
        <w:pStyle w:val="Compact"/>
      </w:pPr>
      <w:r>
        <w:t xml:space="preserve">Strong communication skills, both verbal and written, for effective interaction with students, parents, and colleagues.</w:t>
      </w:r>
    </w:p>
    <w:p>
      <w:pPr>
        <w:numPr>
          <w:ilvl w:val="0"/>
          <w:numId w:val="1009"/>
        </w:numPr>
        <w:pStyle w:val="Compact"/>
      </w:pPr>
      <w:r>
        <w:t xml:space="preserve">Adaptable to changing educational demands and committed to continuous professional growth.</w:t>
      </w:r>
    </w:p>
    <w:bookmarkEnd w:id="31"/>
    <w:bookmarkStart w:id="32" w:name="references"/>
    <w:p>
      <w:pPr>
        <w:pStyle w:val="Heading2"/>
      </w:pPr>
      <w:r>
        <w:t xml:space="preserve">References</w:t>
      </w:r>
    </w:p>
    <w:p>
      <w:pPr>
        <w:pStyle w:val="FirstParagraph"/>
      </w:pPr>
      <w:r>
        <w:t xml:space="preserve">Available upon request. Contact [Your Name] via email at [Your Email Address] or phone at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Iran Tehran</dc:title>
  <dc:creator/>
  <dc:language>en</dc:language>
  <cp:keywords/>
  <dcterms:created xsi:type="dcterms:W3CDTF">2026-07-22T10:34:45Z</dcterms:created>
  <dcterms:modified xsi:type="dcterms:W3CDTF">2026-07-22T10:34:45Z</dcterms:modified>
</cp:coreProperties>
</file>

<file path=docProps/custom.xml><?xml version="1.0" encoding="utf-8"?>
<Properties xmlns="http://schemas.openxmlformats.org/officeDocument/2006/custom-properties" xmlns:vt="http://schemas.openxmlformats.org/officeDocument/2006/docPropsVTypes"/>
</file>