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8" w:name="curriculum-vitae"/>
    <w:p>
      <w:pPr>
        <w:pStyle w:val="Heading1"/>
      </w:pPr>
      <w:r>
        <w:t xml:space="preserve">Curriculum Vitae</w:t>
      </w:r>
    </w:p>
    <w:bookmarkStart w:id="27" w:name="teacher-primary-iraq-baghdad"/>
    <w:p>
      <w:pPr>
        <w:pStyle w:val="Heading2"/>
      </w:pPr>
      <w:r>
        <w:t xml:space="preserve">Teacher Primary | Iraq Baghdad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[Address: Baghdad, Iraq]</w:t>
      </w:r>
    </w:p>
    <w:p>
      <w:pPr>
        <w:pStyle w:val="BodyText"/>
      </w:pPr>
      <w:r>
        <w:rPr>
          <w:bCs/>
          <w:b/>
        </w:rPr>
        <w:t xml:space="preserve">Professional Summary:</w:t>
      </w:r>
    </w:p>
    <w:p>
      <w:pPr>
        <w:pStyle w:val="BodyText"/>
      </w:pPr>
      <w:r>
        <w:t xml:space="preserve">I am a dedicated and experienced Primary Teacher with a strong commitment to fostering academic excellence and holistic development in students. With over 8 years of teaching experience in Baghdad, Iraq, I specialize in delivering age-appropriate curricula that align with the national education standards of Iraq. My work focuses on creating inclusive classrooms that empower young learners to thrive academically, socially, and emotionally. I am passionate about contributing to the educational landscape of Iraq Baghdad by nurturing future generations through innovative teaching methods and community engagement.</w:t>
      </w:r>
    </w:p>
    <w:bookmarkStart w:id="20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Primary Education</w:t>
      </w:r>
      <w:r>
        <w:t xml:space="preserve"> </w:t>
      </w:r>
      <w:r>
        <w:t xml:space="preserve">| University of Baghdad, Iraq (2014–2018)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Educational Psychology</w:t>
      </w:r>
      <w:r>
        <w:t xml:space="preserve"> </w:t>
      </w:r>
      <w:r>
        <w:t xml:space="preserve">| Al-Mustansiriya University, Baghdad (2019–2021)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Special Education</w:t>
      </w:r>
      <w:r>
        <w:t xml:space="preserve"> </w:t>
      </w:r>
      <w:r>
        <w:t xml:space="preserve">| Ministry of Education, Iraq (2020)</w:t>
      </w:r>
    </w:p>
    <w:bookmarkEnd w:id="20"/>
    <w:bookmarkStart w:id="21" w:name="teaching-experience"/>
    <w:p>
      <w:pPr>
        <w:pStyle w:val="Heading3"/>
      </w:pPr>
      <w:r>
        <w:t xml:space="preserve">Teaching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Primary Teacher</w:t>
      </w:r>
      <w:r>
        <w:t xml:space="preserve"> </w:t>
      </w:r>
      <w:r>
        <w:t xml:space="preserve">| Al-Rashid Elementary School, Baghdad (2018–Present)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Guest Lecturer</w:t>
      </w:r>
      <w:r>
        <w:t xml:space="preserve"> </w:t>
      </w:r>
      <w:r>
        <w:t xml:space="preserve">| College of Education, University of Baghdad (2021–Present)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Volunteer Teacher</w:t>
      </w:r>
      <w:r>
        <w:t xml:space="preserve"> </w:t>
      </w:r>
      <w:r>
        <w:t xml:space="preserve">| Baghdad Community Learning Center (2016–2018)</w:t>
      </w:r>
    </w:p>
    <w:bookmarkEnd w:id="21"/>
    <w:bookmarkStart w:id="22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Experienced in aligning lesson plans with Iraq’s national education framework, including Arabic language, mathematics, and science.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Skilled in creating safe, inclusive environments that encourage student participation and respect for diversity.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Proficient in using digital tools like Google Classroom and Kahoot! to enhance engagement in Baghdad’s primary schools.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Iraqi traditions, values, and challenges faced by students in Baghdad.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collaborating with parents, colleagues, and community leaders in Iraq.</w:t>
      </w:r>
    </w:p>
    <w:bookmarkEnd w:id="22"/>
    <w:bookmarkStart w:id="23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Teaching License (Primary Level)</w:t>
      </w:r>
      <w:r>
        <w:t xml:space="preserve"> </w:t>
      </w:r>
      <w:r>
        <w:t xml:space="preserve">| Ministry of Education, Iraq (2018)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Training in Inclusive Education</w:t>
      </w:r>
      <w:r>
        <w:t xml:space="preserve"> </w:t>
      </w:r>
      <w:r>
        <w:t xml:space="preserve">| UNESCO-Iraq (2020)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Workshop on Child Psychology</w:t>
      </w:r>
      <w:r>
        <w:t xml:space="preserve"> </w:t>
      </w:r>
      <w:r>
        <w:t xml:space="preserve">| Baghdad Psychological Association (2019)</w:t>
      </w:r>
    </w:p>
    <w:bookmarkEnd w:id="23"/>
    <w:bookmarkStart w:id="24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(IELTS 7.5, 2019).</w:t>
      </w:r>
    </w:p>
    <w:bookmarkEnd w:id="24"/>
    <w:bookmarkStart w:id="25" w:name="projects-contributions"/>
    <w:p>
      <w:pPr>
        <w:pStyle w:val="Heading3"/>
      </w:pPr>
      <w:r>
        <w:t xml:space="preserve">Projects &amp; Contributions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Educational Outreach Program</w:t>
      </w:r>
      <w:r>
        <w:t xml:space="preserve"> </w:t>
      </w:r>
      <w:r>
        <w:t xml:space="preserve">| Baghdad (2021–Present)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Curriculum Adaptation Initiative</w:t>
      </w:r>
      <w:r>
        <w:t xml:space="preserve"> </w:t>
      </w:r>
      <w:r>
        <w:t xml:space="preserve">| Ministry of Education, Iraq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Teacher Mentorship Program</w:t>
      </w:r>
      <w:r>
        <w:t xml:space="preserve"> </w:t>
      </w:r>
      <w:r>
        <w:t xml:space="preserve">| Al-Rashid School (2019–Present)</w:t>
      </w:r>
    </w:p>
    <w:bookmarkEnd w:id="25"/>
    <w:bookmarkStart w:id="2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 Address] or [Phone Number].</w:t>
      </w:r>
    </w:p>
    <w:p>
      <w:pPr>
        <w:pStyle w:val="BodyText"/>
      </w:pPr>
      <w:r>
        <w:rPr>
          <w:bCs/>
          <w:b/>
        </w:rPr>
        <w:t xml:space="preserve">Curriculum Vitae - Teacher Primary in Iraq Baghdad</w:t>
      </w:r>
    </w:p>
    <w:bookmarkEnd w:id="26"/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in Iraq Baghdad</dc:title>
  <dc:creator/>
  <dc:language>en</dc:language>
  <cp:keywords/>
  <dcterms:created xsi:type="dcterms:W3CDTF">2026-07-28T17:29:14Z</dcterms:created>
  <dcterms:modified xsi:type="dcterms:W3CDTF">2026-07-28T17:29:14Z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