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Teacher</w:t>
      </w:r>
      <w:r>
        <w:t xml:space="preserve"> </w:t>
      </w:r>
      <w:r>
        <w:t xml:space="preserve">Primary</w:t>
      </w:r>
      <w:r>
        <w:t xml:space="preserve"> </w:t>
      </w:r>
      <w:r>
        <w:t xml:space="preserve">(Japan</w:t>
      </w:r>
      <w:r>
        <w:t xml:space="preserve"> </w:t>
      </w:r>
      <w:r>
        <w:t xml:space="preserve">Osaka)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teacher-primary---japan-osaka"/>
    <w:p>
      <w:pPr>
        <w:pStyle w:val="Heading2"/>
      </w:pPr>
      <w:r>
        <w:t xml:space="preserve">Teacher Primary - Japan Osaka</w:t>
      </w:r>
    </w:p>
    <w:bookmarkEnd w:id="20"/>
    <w:bookmarkStart w:id="21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+81 [Your Phone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Osaka, Japan (or your current location)</w:t>
      </w:r>
    </w:p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I am a dedicated and passionate Primary Teacher with over [X years] of experience in delivering high-quality education to young learners. My expertise lies in creating engaging, student-centered curricula that align with international standards while being adaptable to local educational contexts. I am eager to contribute my skills and enthusiasm to the dynamic education system in Japan, particularly Osaka, where I aim to foster a love for learning and support the holistic development of children.</w:t>
      </w:r>
    </w:p>
    <w:p>
      <w:pPr>
        <w:pStyle w:val="BodyText"/>
      </w:pPr>
      <w:r>
        <w:t xml:space="preserve">With a strong foundation in pedagogical strategies, classroom management, and cross-cultural communication, I am well-equipped to thrive in Japan's educational environment. My commitment to continuous professional growth and my adaptability to diverse cultural settings make me an ideal candidate for a Primary Teacher role in Osaka. I am particularly interested in collaborating with local educators to integrate global best practices while respecting the unique traditions of Japanese education.</w:t>
      </w:r>
    </w:p>
    <w:bookmarkEnd w:id="22"/>
    <w:bookmarkStart w:id="23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Education (Primary)</w:t>
      </w:r>
      <w:r>
        <w:t xml:space="preserve">, [University Name], [Country],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Arts in Educational Studies</w:t>
      </w:r>
      <w:r>
        <w:t xml:space="preserve">, [University Name], [Country],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Teaching Certification</w:t>
      </w:r>
      <w:r>
        <w:t xml:space="preserve">, [Institution Name], [Country], [Year]</w:t>
      </w:r>
    </w:p>
    <w:bookmarkEnd w:id="23"/>
    <w:bookmarkStart w:id="26" w:name="teaching-experience"/>
    <w:p>
      <w:pPr>
        <w:pStyle w:val="Heading2"/>
      </w:pPr>
      <w:r>
        <w:t xml:space="preserve">Teaching Experience</w:t>
      </w:r>
    </w:p>
    <w:bookmarkStart w:id="24" w:name="X0dd056dd5f7457d78f767edd0913ca7f2cd6e21"/>
    <w:p>
      <w:pPr>
        <w:pStyle w:val="Heading3"/>
      </w:pPr>
      <w:r>
        <w:t xml:space="preserve">Primary Teacher, [School Name], Osaka, Japan (Current Role)</w:t>
      </w:r>
    </w:p>
    <w:p>
      <w:pPr>
        <w:numPr>
          <w:ilvl w:val="0"/>
          <w:numId w:val="1002"/>
        </w:numPr>
        <w:pStyle w:val="Compact"/>
      </w:pPr>
      <w:r>
        <w:t xml:space="preserve">Develop and implement a curriculum aligned with the Japanese Ministry of Education guidelines while incorporating international pedagogical approaches to enhance student engagement.</w:t>
      </w:r>
    </w:p>
    <w:p>
      <w:pPr>
        <w:numPr>
          <w:ilvl w:val="0"/>
          <w:numId w:val="1002"/>
        </w:numPr>
        <w:pStyle w:val="Compact"/>
      </w:pPr>
      <w:r>
        <w:t xml:space="preserve">Design interactive lessons that integrate technology, art, and hands-on activities to cater to diverse learning styles and promote critical thinking in students aged 6–12.</w:t>
      </w:r>
    </w:p>
    <w:p>
      <w:pPr>
        <w:numPr>
          <w:ilvl w:val="0"/>
          <w:numId w:val="1002"/>
        </w:numPr>
        <w:pStyle w:val="Compact"/>
      </w:pPr>
      <w:r>
        <w:t xml:space="preserve">Collaborate with local teachers and staff to foster a supportive school community, emphasizing cultural exchange and mutual learning between international and Japanese educators.</w:t>
      </w:r>
    </w:p>
    <w:p>
      <w:pPr>
        <w:numPr>
          <w:ilvl w:val="0"/>
          <w:numId w:val="1002"/>
        </w:numPr>
        <w:pStyle w:val="Compact"/>
      </w:pPr>
      <w:r>
        <w:t xml:space="preserve">Conduct regular assessments, provide personalized feedback, and maintain open communication with parents to ensure student progress is monitored effectively.</w:t>
      </w:r>
    </w:p>
    <w:bookmarkEnd w:id="24"/>
    <w:bookmarkStart w:id="25" w:name="X2bc612a68e6f5323fba7f59909fb29b7a274ea5"/>
    <w:p>
      <w:pPr>
        <w:pStyle w:val="Heading3"/>
      </w:pPr>
      <w:r>
        <w:t xml:space="preserve">Primary Teacher, [Previous School Name], [Country], [Years]</w:t>
      </w:r>
    </w:p>
    <w:p>
      <w:pPr>
        <w:numPr>
          <w:ilvl w:val="0"/>
          <w:numId w:val="1003"/>
        </w:numPr>
        <w:pStyle w:val="Compact"/>
      </w:pPr>
      <w:r>
        <w:t xml:space="preserve">Created a structured yet flexible classroom environment that encouraged creativity, collaboration, and respect for diverse perspectives.</w:t>
      </w:r>
    </w:p>
    <w:p>
      <w:pPr>
        <w:numPr>
          <w:ilvl w:val="0"/>
          <w:numId w:val="1003"/>
        </w:numPr>
        <w:pStyle w:val="Compact"/>
      </w:pPr>
      <w:r>
        <w:t xml:space="preserve">Organized cross-cultural projects with schools in Japan, including virtual exchanges and joint activities to enhance students' global awareness.</w:t>
      </w:r>
    </w:p>
    <w:p>
      <w:pPr>
        <w:numPr>
          <w:ilvl w:val="0"/>
          <w:numId w:val="1003"/>
        </w:numPr>
        <w:pStyle w:val="Compact"/>
      </w:pPr>
      <w:r>
        <w:t xml:space="preserve">Led professional development workshops on inclusive education practices for colleagues, focusing on strategies to support students with varying abilities.</w:t>
      </w:r>
    </w:p>
    <w:bookmarkEnd w:id="25"/>
    <w:bookmarkEnd w:id="26"/>
    <w:bookmarkStart w:id="27" w:name="skills-and-qualifications"/>
    <w:p>
      <w:pPr>
        <w:pStyle w:val="Heading2"/>
      </w:pPr>
      <w:r>
        <w:t xml:space="preserve">Skills and Qualifications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Pedagogical Expertise:</w:t>
      </w:r>
      <w:r>
        <w:t xml:space="preserve"> </w:t>
      </w:r>
      <w:r>
        <w:t xml:space="preserve">Proficient in designing age-appropriate curricula, differentiated instruction, and assessment strategies for primary-level learners.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Adaptability:</w:t>
      </w:r>
      <w:r>
        <w:t xml:space="preserve"> </w:t>
      </w:r>
      <w:r>
        <w:t xml:space="preserve">Experienced in teaching in multicultural environments and adapting to the values and traditions of Japanese education.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 Skills:</w:t>
      </w:r>
      <w:r>
        <w:t xml:space="preserve"> </w:t>
      </w:r>
      <w:r>
        <w:t xml:space="preserve">Fluent in English; basic proficiency in Japanese (or advanced if applicable) to facilitate communication with students and colleagues.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Technology Integration:</w:t>
      </w:r>
      <w:r>
        <w:t xml:space="preserve"> </w:t>
      </w:r>
      <w:r>
        <w:t xml:space="preserve">Skilled in using digital tools such as interactive whiteboards, educational apps, and online platforms to enhance learning outcomes.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Classroom Management:</w:t>
      </w:r>
      <w:r>
        <w:t xml:space="preserve"> </w:t>
      </w:r>
      <w:r>
        <w:t xml:space="preserve">Proven ability to maintain a positive, inclusive classroom atmosphere that encourages student participation and discipline.</w:t>
      </w:r>
    </w:p>
    <w:bookmarkEnd w:id="27"/>
    <w:bookmarkStart w:id="28" w:name="professional-development-training"/>
    <w:p>
      <w:pPr>
        <w:pStyle w:val="Heading2"/>
      </w:pPr>
      <w:r>
        <w:t xml:space="preserve">Professional Development &amp;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Orientation Program for Foreign Educators in Japan</w:t>
      </w:r>
      <w:r>
        <w:t xml:space="preserve">, [Institution],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Workshop on Japanese Curriculum Standards and Assessment Methods</w:t>
      </w:r>
      <w:r>
        <w:t xml:space="preserve">, [Institution],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Training in Inclusive Education and Special Needs Support</w:t>
      </w:r>
      <w:r>
        <w:t xml:space="preserve">, [Organization], [Year]</w:t>
      </w:r>
    </w:p>
    <w:bookmarkEnd w:id="28"/>
    <w:bookmarkStart w:id="29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6"/>
        </w:numPr>
        <w:pStyle w:val="Compact"/>
      </w:pPr>
      <w:r>
        <w:t xml:space="preserve">English: Native speaker</w:t>
      </w:r>
    </w:p>
    <w:p>
      <w:pPr>
        <w:numPr>
          <w:ilvl w:val="0"/>
          <w:numId w:val="1006"/>
        </w:numPr>
        <w:pStyle w:val="Compact"/>
      </w:pPr>
      <w:r>
        <w:t xml:space="preserve">Japanese: Basic conversational skills (or Advanced, depending on your level)</w:t>
      </w:r>
    </w:p>
    <w:bookmarkEnd w:id="29"/>
    <w:bookmarkStart w:id="30" w:name="cultural-and-community-involvement"/>
    <w:p>
      <w:pPr>
        <w:pStyle w:val="Heading2"/>
      </w:pPr>
      <w:r>
        <w:t xml:space="preserve">Cultural and Community Involvement</w:t>
      </w:r>
    </w:p>
    <w:p>
      <w:pPr>
        <w:pStyle w:val="FirstParagraph"/>
      </w:pPr>
      <w:r>
        <w:t xml:space="preserve">I actively engage with the local community in Osaka to promote cultural understanding and educational collaboration. This includes participating in school events, attending parent-teacher associations, and organizing intercultural activities for students. My goal is to bridge gaps between international and Japanese educational practices while contributing positively to the school’s mission.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1"/>
    <w:p>
      <w:pPr>
        <w:pStyle w:val="BodyText"/>
      </w:pPr>
      <w:r>
        <w:t xml:space="preserve">Curriculum Vitae - Teacher Primary (Japan Osaka)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Teacher Primary (Japan Osaka)</dc:title>
  <dc:creator/>
  <dc:language>en</dc:language>
  <cp:keywords/>
  <dcterms:created xsi:type="dcterms:W3CDTF">2026-07-28T16:45:19Z</dcterms:created>
  <dcterms:modified xsi:type="dcterms:W3CDTF">2026-07-28T16:45:19Z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