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teacher-primary---malaysia-kuala-lumpur"/>
    <w:p>
      <w:pPr>
        <w:pStyle w:val="Heading2"/>
      </w:pPr>
      <w:r>
        <w:t xml:space="preserve">Teacher Primary - Malaysia Kuala Lumpur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Kuala Lumpur, Malaysia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Teacher Primary with [X years] of experience in delivering high-quality education within the dynamic educational landscape of Malaysia Kuala Lumpur. Committed to fostering a supportive and inclusive learning environment that aligns with the Malaysian National Curriculum. Proficient in designing age-appropriate lesson plans, assessing student progress, and integrating innovative teaching methodologies to enhance critical thinking and creativity among young learners.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Education (Primary)</w:t>
      </w:r>
      <w:r>
        <w:t xml:space="preserve">, [University Name], Malaysia</w:t>
      </w:r>
    </w:p>
    <w:p>
      <w:pPr>
        <w:pStyle w:val="BodyText"/>
      </w:pPr>
      <w:r>
        <w:t xml:space="preserve">Graduated in [Year]. Focused on pedagogical strategies, child psychology, and curriculum development tailored for primary education in Malaysia. Completed a teaching practicum at a reputable school in Kuala Lumpur, where I gained hands-on experience in classroom management and student engagement.</w:t>
      </w:r>
    </w:p>
    <w:p>
      <w:pPr>
        <w:pStyle w:val="BodyText"/>
      </w:pPr>
      <w:r>
        <w:rPr>
          <w:bCs/>
          <w:b/>
        </w:rPr>
        <w:t xml:space="preserve">Diploma in Education</w:t>
      </w:r>
      <w:r>
        <w:t xml:space="preserve">, [Institution Name], Malaysia</w:t>
      </w:r>
    </w:p>
    <w:p>
      <w:pPr>
        <w:pStyle w:val="BodyText"/>
      </w:pPr>
      <w:r>
        <w:t xml:space="preserve">Specialized in early childhood development and inclusive education, with a strong emphasis on meeting the diverse needs of students across Kuala Lumpur's multicultural classrooms.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primary-teacher"/>
    <w:p>
      <w:pPr>
        <w:pStyle w:val="Heading4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[School Name], Kuala Lumpur, Malaysia</w:t>
      </w:r>
    </w:p>
    <w:p>
      <w:pPr>
        <w:pStyle w:val="BodyText"/>
      </w:pP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the Malaysian National Curriculum for Primary Education (KSSR), ensuring alignment with the Ministry of Education's standards.</w:t>
      </w:r>
    </w:p>
    <w:p>
      <w:pPr>
        <w:numPr>
          <w:ilvl w:val="0"/>
          <w:numId w:val="1001"/>
        </w:numPr>
        <w:pStyle w:val="Compact"/>
      </w:pPr>
      <w:r>
        <w:t xml:space="preserve">Developed interactive lesson plans that incorporated technology, such as smart boards and educational apps, to cater to visual and auditory learners in Kuala Lumpur classrooms.</w:t>
      </w:r>
    </w:p>
    <w:p>
      <w:pPr>
        <w:numPr>
          <w:ilvl w:val="0"/>
          <w:numId w:val="1001"/>
        </w:numPr>
        <w:pStyle w:val="Compact"/>
      </w:pPr>
      <w:r>
        <w:t xml:space="preserve">Conducted regular assessments and provided detailed feedback to students and parents, fostering a collaborative approach to student development in the heart of Kuala Lumpur.</w:t>
      </w:r>
    </w:p>
    <w:p>
      <w:pPr>
        <w:numPr>
          <w:ilvl w:val="0"/>
          <w:numId w:val="1001"/>
        </w:numPr>
        <w:pStyle w:val="Compact"/>
      </w:pPr>
      <w:r>
        <w:t xml:space="preserve">Collaborated with other teachers in [School Name] to organize extracurricular activities, including cultural festivals and sports events, promoting holistic growth among students in Kuala Lumpur.</w:t>
      </w:r>
    </w:p>
    <w:p>
      <w:pPr>
        <w:numPr>
          <w:ilvl w:val="0"/>
          <w:numId w:val="1001"/>
        </w:numPr>
        <w:pStyle w:val="Compact"/>
      </w:pPr>
      <w:r>
        <w:t xml:space="preserve">Acted as a mentor for new teachers joining the school, sharing best practices in classroom management and curriculum delivery specific to primary education in Malaysia.</w:t>
      </w:r>
    </w:p>
    <w:bookmarkEnd w:id="23"/>
    <w:bookmarkStart w:id="24" w:name="teaching-assistant"/>
    <w:p>
      <w:pPr>
        <w:pStyle w:val="Heading4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[Another School Name], Kuala Lumpur, Malaysia</w:t>
      </w:r>
    </w:p>
    <w:p>
      <w:pPr>
        <w:pStyle w:val="BodyText"/>
      </w:pP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Assisted in delivering lessons to primary students, focusing on literacy and numeracy skills under the guidance of experienced educators in Kuala Lumpur.</w:t>
      </w:r>
    </w:p>
    <w:p>
      <w:pPr>
        <w:numPr>
          <w:ilvl w:val="0"/>
          <w:numId w:val="1002"/>
        </w:numPr>
        <w:pStyle w:val="Compact"/>
      </w:pPr>
      <w:r>
        <w:t xml:space="preserve">Provided individualized support to students with special educational needs, ensuring inclusivity and adherence to the Malaysian education framework.</w:t>
      </w:r>
    </w:p>
    <w:p>
      <w:pPr>
        <w:numPr>
          <w:ilvl w:val="0"/>
          <w:numId w:val="1002"/>
        </w:numPr>
        <w:pStyle w:val="Compact"/>
      </w:pPr>
      <w:r>
        <w:t xml:space="preserve">Organized classroom activities that promoted teamwork and creativity, reflecting the values of Malaysia's multicultural society.</w:t>
      </w:r>
    </w:p>
    <w:bookmarkEnd w:id="24"/>
    <w:bookmarkEnd w:id="25"/>
    <w:bookmarkStart w:id="26" w:name="professional-development"/>
    <w:p>
      <w:pPr>
        <w:pStyle w:val="Heading3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Certificate in Educational Technology</w:t>
      </w:r>
      <w:r>
        <w:t xml:space="preserve">, [Institution Name], Malaysia</w:t>
      </w:r>
    </w:p>
    <w:p>
      <w:pPr>
        <w:pStyle w:val="BodyText"/>
      </w:pPr>
      <w:r>
        <w:t xml:space="preserve">Completed in [Year]. Enhanced skills in using digital tools to create engaging learning experiences for primary students in Kuala Lumpur.</w:t>
      </w:r>
    </w:p>
    <w:p>
      <w:pPr>
        <w:pStyle w:val="BodyText"/>
      </w:pPr>
      <w:r>
        <w:rPr>
          <w:bCs/>
          <w:b/>
        </w:rPr>
        <w:t xml:space="preserve">Workshop on Inclusive Education</w:t>
      </w:r>
      <w:r>
        <w:t xml:space="preserve">, [Organizing Body], Kuala Lumpur, Malaysia</w:t>
      </w:r>
    </w:p>
    <w:p>
      <w:pPr>
        <w:pStyle w:val="BodyText"/>
      </w:pPr>
      <w:r>
        <w:t xml:space="preserve">Participated in 2023, focusing on strategies to support diverse learners within the Malaysian education system.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the Malaysian Primary Curriculum (KSSR) and its implementation in Kuala Lumpur schools.</w:t>
      </w:r>
    </w:p>
    <w:p>
      <w:pPr>
        <w:numPr>
          <w:ilvl w:val="0"/>
          <w:numId w:val="1003"/>
        </w:numPr>
        <w:pStyle w:val="Compact"/>
      </w:pPr>
      <w:r>
        <w:t xml:space="preserve">Strong classroom management and student engagement techniques tailored for multicultural classrooms in Malaysia.</w:t>
      </w:r>
    </w:p>
    <w:p>
      <w:pPr>
        <w:numPr>
          <w:ilvl w:val="0"/>
          <w:numId w:val="1003"/>
        </w:numPr>
        <w:pStyle w:val="Compact"/>
      </w:pPr>
      <w:r>
        <w:t xml:space="preserve">Proficient in using educational software and digital tools to enhance teaching effectiveness.</w:t>
      </w:r>
    </w:p>
    <w:p>
      <w:pPr>
        <w:numPr>
          <w:ilvl w:val="0"/>
          <w:numId w:val="1003"/>
        </w:numPr>
        <w:pStyle w:val="Compact"/>
      </w:pPr>
      <w:r>
        <w:t xml:space="preserve">Excellent communication skills, with fluency in Malay, English, and [additional language if applicable].</w:t>
      </w:r>
    </w:p>
    <w:p>
      <w:pPr>
        <w:numPr>
          <w:ilvl w:val="0"/>
          <w:numId w:val="1003"/>
        </w:numPr>
        <w:pStyle w:val="Compact"/>
      </w:pPr>
      <w:r>
        <w:t xml:space="preserve">Ability to collaborate with parents and local communities to support student success in Kuala Lumpur.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Malay – Native speaker</w:t>
      </w:r>
    </w:p>
    <w:p>
      <w:pPr>
        <w:numPr>
          <w:ilvl w:val="0"/>
          <w:numId w:val="1004"/>
        </w:numPr>
        <w:pStyle w:val="Compact"/>
      </w:pPr>
      <w:r>
        <w:t xml:space="preserve">English – Proficient</w:t>
      </w:r>
    </w:p>
    <w:p>
      <w:pPr>
        <w:numPr>
          <w:ilvl w:val="0"/>
          <w:numId w:val="1004"/>
        </w:numPr>
        <w:pStyle w:val="Compact"/>
      </w:pPr>
      <w:r>
        <w:t xml:space="preserve">[Other Language] – [Proficiency Level]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local educational initiatives in Kuala Lumpur, including tutoring programs and workshops for underprivileged students.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CPR/First Aid Certification, [Relevant Certification if applicable].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from previous employers in Kuala Lumpur, including [School Name] and [Another School Name], can be provided to verify my professional experience as a Primary Teacher in Malaysia.</w:t>
      </w:r>
    </w:p>
    <w:bookmarkEnd w:id="30"/>
    <w:p>
      <w:pPr>
        <w:pStyle w:val="BodyText"/>
      </w:pPr>
      <w:r>
        <w:rPr>
          <w:iCs/>
          <w:i/>
        </w:rPr>
        <w:t xml:space="preserve">This Curriculum Vitae is tailored for the role of Teacher Primary in Malaysia Kuala Lumpur, emphasizing alignment with local educational standards and cultural context.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(Malaysia Kuala Lumpur)</dc:title>
  <dc:creator/>
  <dc:language>en</dc:language>
  <cp:keywords/>
  <dcterms:created xsi:type="dcterms:W3CDTF">2026-07-29T17:06:44Z</dcterms:created>
  <dcterms:modified xsi:type="dcterms:W3CDTF">2026-07-29T17:06:44Z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