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Primary</w:t>
      </w:r>
      <w:r>
        <w:t xml:space="preserve"> </w:t>
      </w:r>
      <w:r>
        <w:t xml:space="preserve">Teacher,</w:t>
      </w:r>
      <w:r>
        <w:t xml:space="preserve"> </w:t>
      </w:r>
      <w:r>
        <w:t xml:space="preserve">Morocco</w:t>
      </w:r>
      <w:r>
        <w:t xml:space="preserve"> </w:t>
      </w:r>
      <w:r>
        <w:t xml:space="preserve">Casablanca</w:t>
      </w:r>
    </w:p>
    <w:bookmarkStart w:id="31" w:name="curriculum-vitae"/>
    <w:p>
      <w:pPr>
        <w:pStyle w:val="Heading1"/>
      </w:pPr>
      <w:r>
        <w:t xml:space="preserve">Curriculum Vitae</w:t>
      </w:r>
    </w:p>
    <w:bookmarkStart w:id="30" w:name="X6a7c30ce31829cff9021f1c9691eae66eeeb1de"/>
    <w:p>
      <w:pPr>
        <w:pStyle w:val="Heading2"/>
      </w:pPr>
      <w:r>
        <w:t xml:space="preserve">Primary Teacher Specializing in Morocco Casablanca Education System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Fatima Zahra El Amrani</w:t>
      </w:r>
      <w:r>
        <w:br/>
      </w:r>
      <w:r>
        <w:rPr>
          <w:bCs/>
          <w:b/>
        </w:rPr>
        <w:t xml:space="preserve">Email:</w:t>
      </w:r>
      <w:r>
        <w:t xml:space="preserve"> </w:t>
      </w:r>
      <w:r>
        <w:t xml:space="preserve">fatima.elamrani@casablanca.edu.ma</w:t>
      </w:r>
      <w:r>
        <w:br/>
      </w:r>
      <w:r>
        <w:rPr>
          <w:bCs/>
          <w:b/>
        </w:rPr>
        <w:t xml:space="preserve">Phone:</w:t>
      </w:r>
      <w:r>
        <w:t xml:space="preserve"> </w:t>
      </w:r>
      <w:r>
        <w:t xml:space="preserve">+212 6 12 34 56 78</w:t>
      </w:r>
      <w:r>
        <w:br/>
      </w:r>
      <w:r>
        <w:rPr>
          <w:bCs/>
          <w:b/>
        </w:rPr>
        <w:t xml:space="preserve">Location:</w:t>
      </w:r>
      <w:r>
        <w:t xml:space="preserve"> </w:t>
      </w:r>
      <w:r>
        <w:t xml:space="preserve">Casablanca, Morocco</w:t>
      </w:r>
    </w:p>
    <w:bookmarkEnd w:id="20"/>
    <w:bookmarkStart w:id="21" w:name="professional-summary"/>
    <w:p>
      <w:pPr>
        <w:pStyle w:val="Heading3"/>
      </w:pPr>
      <w:r>
        <w:t xml:space="preserve">Professional Summary</w:t>
      </w:r>
    </w:p>
    <w:p>
      <w:pPr>
        <w:pStyle w:val="FirstParagraph"/>
      </w:pPr>
      <w:r>
        <w:t xml:space="preserve">A dedicated and passionate Primary Teacher with over eight years of experience in the Moroccan education system, specializing in early childhood development and curriculum design. Proficient in delivering effective lessons tailored to the cultural and linguistic diversity of Morocco Casablanca. Committed to fostering a inclusive learning environment that aligns with national educational standards while incorporating modern pedagogical techniques. A strong advocate for student-centered learning, community engagement, and continuous professional growth.</w:t>
      </w:r>
    </w:p>
    <w:bookmarkEnd w:id="21"/>
    <w:bookmarkStart w:id="22" w:name="education"/>
    <w:p>
      <w:pPr>
        <w:pStyle w:val="Heading3"/>
      </w:pPr>
      <w:r>
        <w:t xml:space="preserve">Education</w:t>
      </w:r>
    </w:p>
    <w:p>
      <w:pPr>
        <w:numPr>
          <w:ilvl w:val="0"/>
          <w:numId w:val="1001"/>
        </w:numPr>
        <w:pStyle w:val="Compact"/>
      </w:pPr>
      <w:r>
        <w:rPr>
          <w:bCs/>
          <w:b/>
        </w:rPr>
        <w:t xml:space="preserve">Bachelor of Arts in Education (Primary Teaching)</w:t>
      </w:r>
      <w:r>
        <w:t xml:space="preserve">, Université Hassan II de Casablanca, Morocco (2010–2014)</w:t>
      </w:r>
    </w:p>
    <w:p>
      <w:pPr>
        <w:numPr>
          <w:ilvl w:val="0"/>
          <w:numId w:val="1001"/>
        </w:numPr>
        <w:pStyle w:val="Compact"/>
      </w:pPr>
      <w:r>
        <w:rPr>
          <w:bCs/>
          <w:b/>
        </w:rPr>
        <w:t xml:space="preserve">Diplôme d'Études Supérieures (DES) en Éducation Primaire</w:t>
      </w:r>
      <w:r>
        <w:t xml:space="preserve">, Institut National des Sciences de l'Éducation, Morocco (2014–2016)</w:t>
      </w:r>
    </w:p>
    <w:p>
      <w:pPr>
        <w:numPr>
          <w:ilvl w:val="0"/>
          <w:numId w:val="1001"/>
        </w:numPr>
        <w:pStyle w:val="Compact"/>
      </w:pPr>
      <w:r>
        <w:rPr>
          <w:bCs/>
          <w:b/>
        </w:rPr>
        <w:t xml:space="preserve">Formation Continue en Pédagogie Active et Inclusion</w:t>
      </w:r>
      <w:r>
        <w:t xml:space="preserve">, Centre de Formation des Enseignants de Casablanca, Morocco (2018)</w:t>
      </w:r>
    </w:p>
    <w:bookmarkEnd w:id="22"/>
    <w:bookmarkStart w:id="25" w:name="work-experience"/>
    <w:p>
      <w:pPr>
        <w:pStyle w:val="Heading3"/>
      </w:pPr>
      <w:r>
        <w:t xml:space="preserve">Work Experience</w:t>
      </w:r>
    </w:p>
    <w:bookmarkStart w:id="23" w:name="primary-teacher"/>
    <w:p>
      <w:pPr>
        <w:pStyle w:val="Heading4"/>
      </w:pPr>
      <w:r>
        <w:t xml:space="preserve">Primary Teacher</w:t>
      </w:r>
    </w:p>
    <w:p>
      <w:pPr>
        <w:pStyle w:val="FirstParagraph"/>
      </w:pPr>
      <w:r>
        <w:rPr>
          <w:bCs/>
          <w:b/>
        </w:rPr>
        <w:t xml:space="preserve">Ecole Primaire Ibn Battuta, Casablanca, Morocco</w:t>
      </w:r>
      <w:r>
        <w:br/>
      </w:r>
      <w:r>
        <w:t xml:space="preserve">September 2016 – Present</w:t>
      </w:r>
    </w:p>
    <w:p>
      <w:pPr>
        <w:numPr>
          <w:ilvl w:val="0"/>
          <w:numId w:val="1002"/>
        </w:numPr>
        <w:pStyle w:val="Compact"/>
      </w:pPr>
      <w:r>
        <w:t xml:space="preserve">Designed and implemented a dynamic curriculum for grades 1–6, focusing on literacy, numeracy, and critical thinking skills aligned with the Moroccan Ministry of Education guidelines.</w:t>
      </w:r>
    </w:p>
    <w:p>
      <w:pPr>
        <w:numPr>
          <w:ilvl w:val="0"/>
          <w:numId w:val="1002"/>
        </w:numPr>
        <w:pStyle w:val="Compact"/>
      </w:pPr>
      <w:r>
        <w:t xml:space="preserve">Integrated technology into classroom instruction using interactive whiteboards and educational software to enhance student engagement in Casablanca’s urban schools.</w:t>
      </w:r>
    </w:p>
    <w:p>
      <w:pPr>
        <w:numPr>
          <w:ilvl w:val="0"/>
          <w:numId w:val="1002"/>
        </w:numPr>
        <w:pStyle w:val="Compact"/>
      </w:pPr>
      <w:r>
        <w:t xml:space="preserve">Collaborated with local communities to organize cultural events celebrating Morocco’s heritage, fostering a sense of pride among students from diverse backgrounds in Casablanca.</w:t>
      </w:r>
    </w:p>
    <w:p>
      <w:pPr>
        <w:numPr>
          <w:ilvl w:val="0"/>
          <w:numId w:val="1002"/>
        </w:numPr>
        <w:pStyle w:val="Compact"/>
      </w:pPr>
      <w:r>
        <w:t xml:space="preserve">Provided mentorship to newly hired teachers, sharing strategies for managing classrooms and addressing the unique challenges of primary education in Morocco.</w:t>
      </w:r>
    </w:p>
    <w:bookmarkEnd w:id="23"/>
    <w:bookmarkStart w:id="24" w:name="teaching-assistant"/>
    <w:p>
      <w:pPr>
        <w:pStyle w:val="Heading4"/>
      </w:pPr>
      <w:r>
        <w:t xml:space="preserve">Teaching Assistant</w:t>
      </w:r>
    </w:p>
    <w:p>
      <w:pPr>
        <w:pStyle w:val="FirstParagraph"/>
      </w:pPr>
      <w:r>
        <w:rPr>
          <w:bCs/>
          <w:b/>
        </w:rPr>
        <w:t xml:space="preserve">Ecole Primaire Al Akhawayn, Casablanca, Morocco</w:t>
      </w:r>
      <w:r>
        <w:br/>
      </w:r>
      <w:r>
        <w:t xml:space="preserve">January 2015 – August 2016</w:t>
      </w:r>
    </w:p>
    <w:p>
      <w:pPr>
        <w:numPr>
          <w:ilvl w:val="0"/>
          <w:numId w:val="1003"/>
        </w:numPr>
        <w:pStyle w:val="Compact"/>
      </w:pPr>
      <w:r>
        <w:t xml:space="preserve">Supported classroom instruction by preparing materials and conducting small-group tutoring sessions for students requiring additional academic support.</w:t>
      </w:r>
    </w:p>
    <w:p>
      <w:pPr>
        <w:numPr>
          <w:ilvl w:val="0"/>
          <w:numId w:val="1003"/>
        </w:numPr>
        <w:pStyle w:val="Compact"/>
      </w:pPr>
      <w:r>
        <w:t xml:space="preserve">Participated in school improvement initiatives, including the development of a bilingual (Arabic-French) literacy program for early learners.</w:t>
      </w:r>
    </w:p>
    <w:p>
      <w:pPr>
        <w:numPr>
          <w:ilvl w:val="0"/>
          <w:numId w:val="1003"/>
        </w:numPr>
        <w:pStyle w:val="Compact"/>
      </w:pPr>
      <w:r>
        <w:t xml:space="preserve">Conducted regular assessments to monitor student progress and provide personalized feedback, ensuring alignment with national educational benchmarks in Morocco.</w:t>
      </w:r>
    </w:p>
    <w:bookmarkEnd w:id="24"/>
    <w:bookmarkEnd w:id="25"/>
    <w:bookmarkStart w:id="26" w:name="professional-skills"/>
    <w:p>
      <w:pPr>
        <w:pStyle w:val="Heading3"/>
      </w:pPr>
      <w:r>
        <w:t xml:space="preserve">Professional Skills</w:t>
      </w:r>
    </w:p>
    <w:p>
      <w:pPr>
        <w:numPr>
          <w:ilvl w:val="0"/>
          <w:numId w:val="1004"/>
        </w:numPr>
        <w:pStyle w:val="Compact"/>
      </w:pPr>
      <w:r>
        <w:rPr>
          <w:bCs/>
          <w:b/>
        </w:rPr>
        <w:t xml:space="preserve">Curriculum Development:</w:t>
      </w:r>
      <w:r>
        <w:t xml:space="preserve"> </w:t>
      </w:r>
      <w:r>
        <w:t xml:space="preserve">Experienced in creating age-appropriate lesson plans that meet the Moroccan primary education framework, with a focus on STEM and literacy.</w:t>
      </w:r>
    </w:p>
    <w:p>
      <w:pPr>
        <w:numPr>
          <w:ilvl w:val="0"/>
          <w:numId w:val="1004"/>
        </w:numPr>
        <w:pStyle w:val="Compact"/>
      </w:pPr>
      <w:r>
        <w:rPr>
          <w:bCs/>
          <w:b/>
        </w:rPr>
        <w:t xml:space="preserve">Cultural Competence:</w:t>
      </w:r>
      <w:r>
        <w:t xml:space="preserve"> </w:t>
      </w:r>
      <w:r>
        <w:t xml:space="preserve">Deep understanding of Morocco’s educational context, including regional variations in Casablanca’s schools.</w:t>
      </w:r>
    </w:p>
    <w:p>
      <w:pPr>
        <w:numPr>
          <w:ilvl w:val="0"/>
          <w:numId w:val="1004"/>
        </w:numPr>
        <w:pStyle w:val="Compact"/>
      </w:pPr>
      <w:r>
        <w:rPr>
          <w:bCs/>
          <w:b/>
        </w:rPr>
        <w:t xml:space="preserve">Classroom Management:</w:t>
      </w:r>
      <w:r>
        <w:t xml:space="preserve"> </w:t>
      </w:r>
      <w:r>
        <w:t xml:space="preserve">Proven ability to maintain a structured yet creative learning environment, even in resource-limited settings common in Moroccan primary schools.</w:t>
      </w:r>
    </w:p>
    <w:p>
      <w:pPr>
        <w:numPr>
          <w:ilvl w:val="0"/>
          <w:numId w:val="1004"/>
        </w:numPr>
        <w:pStyle w:val="Compact"/>
      </w:pPr>
      <w:r>
        <w:rPr>
          <w:bCs/>
          <w:b/>
        </w:rPr>
        <w:t xml:space="preserve">Technology Integration:</w:t>
      </w:r>
      <w:r>
        <w:t xml:space="preserve"> </w:t>
      </w:r>
      <w:r>
        <w:t xml:space="preserve">Skilled in using digital tools such as Google Classroom and Microsoft Teams to support remote learning and hybrid teaching models.</w:t>
      </w:r>
    </w:p>
    <w:p>
      <w:pPr>
        <w:numPr>
          <w:ilvl w:val="0"/>
          <w:numId w:val="1004"/>
        </w:numPr>
        <w:pStyle w:val="Compact"/>
      </w:pPr>
      <w:r>
        <w:rPr>
          <w:bCs/>
          <w:b/>
        </w:rPr>
        <w:t xml:space="preserve">Languages:</w:t>
      </w:r>
      <w:r>
        <w:t xml:space="preserve"> </w:t>
      </w:r>
      <w:r>
        <w:t xml:space="preserve">Fluent in Arabic (Moorish dialect), French, and proficient in English for curriculum materials and international collaboration.</w:t>
      </w:r>
    </w:p>
    <w:bookmarkEnd w:id="26"/>
    <w:bookmarkStart w:id="27" w:name="professional-development"/>
    <w:p>
      <w:pPr>
        <w:pStyle w:val="Heading3"/>
      </w:pPr>
      <w:r>
        <w:t xml:space="preserve">Professional Development</w:t>
      </w:r>
    </w:p>
    <w:p>
      <w:pPr>
        <w:numPr>
          <w:ilvl w:val="0"/>
          <w:numId w:val="1005"/>
        </w:numPr>
        <w:pStyle w:val="Compact"/>
      </w:pPr>
      <w:r>
        <w:rPr>
          <w:bCs/>
          <w:b/>
        </w:rPr>
        <w:t xml:space="preserve">Certification in Montessori Teaching Methods</w:t>
      </w:r>
      <w:r>
        <w:t xml:space="preserve">, École de Formation des Enseignants de Casablanca (2020)</w:t>
      </w:r>
    </w:p>
    <w:p>
      <w:pPr>
        <w:numPr>
          <w:ilvl w:val="0"/>
          <w:numId w:val="1005"/>
        </w:numPr>
        <w:pStyle w:val="Compact"/>
      </w:pPr>
      <w:r>
        <w:rPr>
          <w:bCs/>
          <w:b/>
        </w:rPr>
        <w:t xml:space="preserve">Workshop on Inclusive Education for Students with Special Needs</w:t>
      </w:r>
      <w:r>
        <w:t xml:space="preserve">, Ministry of Education, Morocco (2019)</w:t>
      </w:r>
    </w:p>
    <w:p>
      <w:pPr>
        <w:numPr>
          <w:ilvl w:val="0"/>
          <w:numId w:val="1005"/>
        </w:numPr>
        <w:pStyle w:val="Compact"/>
      </w:pPr>
      <w:r>
        <w:rPr>
          <w:bCs/>
          <w:b/>
        </w:rPr>
        <w:t xml:space="preserve">Training in Assessment and Evaluation Techniques</w:t>
      </w:r>
      <w:r>
        <w:t xml:space="preserve">, Université Mohammed V, Rabat (2017)</w:t>
      </w:r>
    </w:p>
    <w:bookmarkEnd w:id="27"/>
    <w:bookmarkStart w:id="28" w:name="awards-and-honors"/>
    <w:p>
      <w:pPr>
        <w:pStyle w:val="Heading3"/>
      </w:pPr>
      <w:r>
        <w:t xml:space="preserve">Awards and Honors</w:t>
      </w:r>
    </w:p>
    <w:p>
      <w:pPr>
        <w:numPr>
          <w:ilvl w:val="0"/>
          <w:numId w:val="1006"/>
        </w:numPr>
        <w:pStyle w:val="Compact"/>
      </w:pPr>
      <w:r>
        <w:t xml:space="preserve">Teacher of the Year, Ecole Primaire Ibn Battuta (2021)</w:t>
      </w:r>
    </w:p>
    <w:p>
      <w:pPr>
        <w:numPr>
          <w:ilvl w:val="0"/>
          <w:numId w:val="1006"/>
        </w:numPr>
        <w:pStyle w:val="Compact"/>
      </w:pPr>
      <w:r>
        <w:t xml:space="preserve">National Recognition for Innovation in Primary Education, Ministry of Education, Morocco (2019)</w:t>
      </w:r>
    </w:p>
    <w:p>
      <w:pPr>
        <w:numPr>
          <w:ilvl w:val="0"/>
          <w:numId w:val="1006"/>
        </w:numPr>
        <w:pStyle w:val="Compact"/>
      </w:pPr>
      <w:r>
        <w:t xml:space="preserve">Best Project on Community Engagement, Casablanca Educational Forum (2018)</w:t>
      </w:r>
    </w:p>
    <w:bookmarkEnd w:id="28"/>
    <w:bookmarkStart w:id="29" w:name="references"/>
    <w:p>
      <w:pPr>
        <w:pStyle w:val="Heading3"/>
      </w:pPr>
      <w:r>
        <w:t xml:space="preserve">References</w:t>
      </w:r>
    </w:p>
    <w:p>
      <w:pPr>
        <w:pStyle w:val="FirstParagraph"/>
      </w:pPr>
      <w:r>
        <w:t xml:space="preserve">Available upon request. Previous supervisors and colleagues in Morocco Casablanca are happy to provide testimonials regarding my dedication to primary education and commitment to student success.</w:t>
      </w:r>
    </w:p>
    <w:bookmarkEnd w:id="29"/>
    <w:p>
      <w:pPr>
        <w:pStyle w:val="BodyText"/>
      </w:pPr>
      <w:r>
        <w:rPr>
          <w:iCs/>
          <w:i/>
        </w:rPr>
        <w:t xml:space="preserve">This Curriculum Vitae is tailored for a Primary Teacher role in Morocco, with specific emphasis on the educational landscape of Casablanca. It highlights expertise in aligning pedagogical practices with national standards while addressing the unique needs of Moroccan students.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Primary Teacher, Morocco Casablanca</dc:title>
  <dc:creator/>
  <dc:language>en</dc:language>
  <cp:keywords/>
  <dcterms:created xsi:type="dcterms:W3CDTF">2026-07-28T14:53:30Z</dcterms:created>
  <dcterms:modified xsi:type="dcterms:W3CDTF">2026-07-28T14:53:30Z</dcterms:modified>
</cp:coreProperties>
</file>

<file path=docProps/custom.xml><?xml version="1.0" encoding="utf-8"?>
<Properties xmlns="http://schemas.openxmlformats.org/officeDocument/2006/custom-properties" xmlns:vt="http://schemas.openxmlformats.org/officeDocument/2006/docPropsVTypes"/>
</file>