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[Your Nationality]</w:t>
      </w:r>
    </w:p>
    <w:p>
      <w:pPr>
        <w:pStyle w:val="BodyText"/>
      </w:pPr>
      <w:r>
        <w:rPr>
          <w:bCs/>
          <w:b/>
        </w:rPr>
        <w:t xml:space="preserve">Contact Number:</w:t>
      </w:r>
      <w:r>
        <w:t xml:space="preserve"> </w:t>
      </w:r>
      <w:r>
        <w:t xml:space="preserve">+966 [Your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Riyadh, Saudi Arabia</w:t>
      </w:r>
    </w:p>
    <w:bookmarkEnd w:id="20"/>
    <w:bookmarkStart w:id="21" w:name="professional-summary"/>
    <w:p>
      <w:pPr>
        <w:pStyle w:val="Heading2"/>
      </w:pPr>
      <w:r>
        <w:t xml:space="preserve">Professional Summary</w:t>
      </w:r>
    </w:p>
    <w:p>
      <w:pPr>
        <w:pStyle w:val="FirstParagraph"/>
      </w:pPr>
      <w:r>
        <w:t xml:space="preserve">A dedicated and passionate Primary Teacher with over [X years] of experience in delivering high-quality education to young learners. Specialized in creating engaging and inclusive classroom environments that foster creativity, critical thinking, and cultural awareness. Committed to aligning teaching practices with the educational standards of Saudi Arabia Riyadh, while promoting the values of the Kingdom’s Vision 2030. Proven expertise in curriculum development, student assessment, and collaboration with parents and school leadership to support holistic student growth.</w:t>
      </w:r>
    </w:p>
    <w:bookmarkEnd w:id="21"/>
    <w:bookmarkStart w:id="24" w:name="educational-background"/>
    <w:p>
      <w:pPr>
        <w:pStyle w:val="Heading2"/>
      </w:pPr>
      <w:r>
        <w:t xml:space="preserve">Educational Background</w:t>
      </w:r>
    </w:p>
    <w:bookmarkStart w:id="22" w:name="bachelor-of-education-primary-teaching"/>
    <w:p>
      <w:pPr>
        <w:pStyle w:val="Heading3"/>
      </w:pPr>
      <w:r>
        <w:t xml:space="preserve">Bachelor of Education (Primary Teaching)</w:t>
      </w:r>
    </w:p>
    <w:p>
      <w:pPr>
        <w:pStyle w:val="FirstParagraph"/>
      </w:pPr>
      <w:r>
        <w:t xml:space="preserve">[University Name], [City, Country]</w:t>
      </w:r>
    </w:p>
    <w:p>
      <w:pPr>
        <w:pStyle w:val="BodyText"/>
      </w:pPr>
      <w:r>
        <w:t xml:space="preserve">Graduated: [Month, Year]</w:t>
      </w:r>
    </w:p>
    <w:p>
      <w:pPr>
        <w:numPr>
          <w:ilvl w:val="0"/>
          <w:numId w:val="1001"/>
        </w:numPr>
        <w:pStyle w:val="Compact"/>
      </w:pPr>
      <w:r>
        <w:t xml:space="preserve">Specialized in Early Childhood Education and Developmental Psychology.</w:t>
      </w:r>
    </w:p>
    <w:p>
      <w:pPr>
        <w:numPr>
          <w:ilvl w:val="0"/>
          <w:numId w:val="1001"/>
        </w:numPr>
        <w:pStyle w:val="Compact"/>
      </w:pPr>
      <w:r>
        <w:t xml:space="preserve">Courses included: Curriculum Design, Classroom Management, and Multicultural Education.</w:t>
      </w:r>
    </w:p>
    <w:p>
      <w:pPr>
        <w:numPr>
          <w:ilvl w:val="0"/>
          <w:numId w:val="1001"/>
        </w:numPr>
        <w:pStyle w:val="Compact"/>
      </w:pPr>
      <w:r>
        <w:t xml:space="preserve">Awarded [Any honors or distinctions if applicable].</w:t>
      </w:r>
    </w:p>
    <w:bookmarkEnd w:id="22"/>
    <w:bookmarkStart w:id="23" w:name="X2b456d5591519a957032c9c026c08902c0bbe3e"/>
    <w:p>
      <w:pPr>
        <w:pStyle w:val="Heading3"/>
      </w:pPr>
      <w:r>
        <w:t xml:space="preserve">Master of Arts in Educational Leadership (Optional)</w:t>
      </w:r>
    </w:p>
    <w:p>
      <w:pPr>
        <w:pStyle w:val="FirstParagraph"/>
      </w:pPr>
      <w:r>
        <w:t xml:space="preserve">[University Name], [City, Country]</w:t>
      </w:r>
    </w:p>
    <w:p>
      <w:pPr>
        <w:pStyle w:val="BodyText"/>
      </w:pPr>
      <w:r>
        <w:t xml:space="preserve">Graduated: [Month, Year]</w:t>
      </w:r>
    </w:p>
    <w:p>
      <w:pPr>
        <w:numPr>
          <w:ilvl w:val="0"/>
          <w:numId w:val="1002"/>
        </w:numPr>
        <w:pStyle w:val="Compact"/>
      </w:pPr>
      <w:r>
        <w:t xml:space="preserve">Focused on educational policy, school administration, and leadership in diverse learning environments.</w:t>
      </w:r>
    </w:p>
    <w:p>
      <w:pPr>
        <w:numPr>
          <w:ilvl w:val="0"/>
          <w:numId w:val="1002"/>
        </w:numPr>
        <w:pStyle w:val="Compact"/>
      </w:pPr>
      <w:r>
        <w:t xml:space="preserve">Gained insights into aligning teaching strategies with national and regional educational goals.</w:t>
      </w:r>
    </w:p>
    <w:bookmarkEnd w:id="23"/>
    <w:bookmarkEnd w:id="24"/>
    <w:bookmarkStart w:id="27" w:name="professional-experience"/>
    <w:p>
      <w:pPr>
        <w:pStyle w:val="Heading2"/>
      </w:pPr>
      <w:r>
        <w:t xml:space="preserve">Professional Experience</w:t>
      </w:r>
    </w:p>
    <w:bookmarkStart w:id="25" w:name="primary-teacher"/>
    <w:p>
      <w:pPr>
        <w:pStyle w:val="Heading3"/>
      </w:pPr>
      <w:r>
        <w:t xml:space="preserve">Primary Teacher</w:t>
      </w:r>
    </w:p>
    <w:p>
      <w:pPr>
        <w:pStyle w:val="FirstParagraph"/>
      </w:pPr>
      <w:r>
        <w:t xml:space="preserve">[School Name], Riyadh, Saudi Arabia</w:t>
      </w:r>
    </w:p>
    <w:p>
      <w:pPr>
        <w:pStyle w:val="BodyText"/>
      </w:pPr>
      <w:r>
        <w:t xml:space="preserve">[Start Date] – [End Date]</w:t>
      </w:r>
    </w:p>
    <w:p>
      <w:pPr>
        <w:numPr>
          <w:ilvl w:val="0"/>
          <w:numId w:val="1003"/>
        </w:numPr>
        <w:pStyle w:val="Compact"/>
      </w:pPr>
      <w:r>
        <w:t xml:space="preserve">Designed and implemented age-appropriate lesson plans aligned with the Ministry of Education’s curriculum for grades 1–6.</w:t>
      </w:r>
    </w:p>
    <w:p>
      <w:pPr>
        <w:numPr>
          <w:ilvl w:val="0"/>
          <w:numId w:val="1003"/>
        </w:numPr>
        <w:pStyle w:val="Compact"/>
      </w:pPr>
      <w:r>
        <w:t xml:space="preserve">Utilized innovative teaching methods such as project-based learning, interactive technology, and differentiated instruction to cater to diverse learning needs.</w:t>
      </w:r>
    </w:p>
    <w:p>
      <w:pPr>
        <w:numPr>
          <w:ilvl w:val="0"/>
          <w:numId w:val="1003"/>
        </w:numPr>
        <w:pStyle w:val="Compact"/>
      </w:pPr>
      <w:r>
        <w:t xml:space="preserve">Monitored student progress through formative and summative assessments, providing actionable feedback to students and parents.</w:t>
      </w:r>
    </w:p>
    <w:p>
      <w:pPr>
        <w:numPr>
          <w:ilvl w:val="0"/>
          <w:numId w:val="1003"/>
        </w:numPr>
        <w:pStyle w:val="Compact"/>
      </w:pPr>
      <w:r>
        <w:t xml:space="preserve">Collaborated with cross-disciplinary teams to organize extracurricular activities, including cultural events and STEM workshops, promoting a well-rounded education in Riyadh’s dynamic educational landscape.</w:t>
      </w:r>
    </w:p>
    <w:p>
      <w:pPr>
        <w:numPr>
          <w:ilvl w:val="0"/>
          <w:numId w:val="1003"/>
        </w:numPr>
        <w:pStyle w:val="Compact"/>
      </w:pPr>
      <w:r>
        <w:t xml:space="preserve">Conducted parent-teacher meetings to strengthen home-school partnerships, ensuring alignment with the Kingdom’s vision for educational excellence.</w:t>
      </w:r>
    </w:p>
    <w:bookmarkEnd w:id="25"/>
    <w:bookmarkStart w:id="26" w:name="primary-teacher-part-time"/>
    <w:p>
      <w:pPr>
        <w:pStyle w:val="Heading3"/>
      </w:pPr>
      <w:r>
        <w:t xml:space="preserve">Primary Teacher (Part-Time)</w:t>
      </w:r>
    </w:p>
    <w:p>
      <w:pPr>
        <w:pStyle w:val="FirstParagraph"/>
      </w:pPr>
      <w:r>
        <w:t xml:space="preserve">[Another School Name], Riyadh, Saudi Arabia</w:t>
      </w:r>
    </w:p>
    <w:p>
      <w:pPr>
        <w:pStyle w:val="BodyText"/>
      </w:pPr>
      <w:r>
        <w:t xml:space="preserve">[Start Date] – [End Date]</w:t>
      </w:r>
    </w:p>
    <w:p>
      <w:pPr>
        <w:numPr>
          <w:ilvl w:val="0"/>
          <w:numId w:val="1004"/>
        </w:numPr>
        <w:pStyle w:val="Compact"/>
      </w:pPr>
      <w:r>
        <w:t xml:space="preserve">Delivered instruction in core subjects such as Arabic, Mathematics, and Science to a diverse student body.</w:t>
      </w:r>
    </w:p>
    <w:p>
      <w:pPr>
        <w:numPr>
          <w:ilvl w:val="0"/>
          <w:numId w:val="1004"/>
        </w:numPr>
        <w:pStyle w:val="Compact"/>
      </w:pPr>
      <w:r>
        <w:t xml:space="preserve">Integrated Islamic Studies and moral education into daily lessons, reflecting the cultural and religious values of Saudi Arabia.</w:t>
      </w:r>
    </w:p>
    <w:p>
      <w:pPr>
        <w:numPr>
          <w:ilvl w:val="0"/>
          <w:numId w:val="1004"/>
        </w:numPr>
        <w:pStyle w:val="Compact"/>
      </w:pPr>
      <w:r>
        <w:t xml:space="preserve">Supported students with special needs through individualized learning plans and inclusive classroom practices.</w:t>
      </w:r>
    </w:p>
    <w:p>
      <w:pPr>
        <w:numPr>
          <w:ilvl w:val="0"/>
          <w:numId w:val="1004"/>
        </w:numPr>
        <w:pStyle w:val="Compact"/>
      </w:pPr>
      <w:r>
        <w:t xml:space="preserve">Participated in professional development workshops on modern pedagogical approaches, including the use of digital tools in education.</w:t>
      </w:r>
    </w:p>
    <w:bookmarkEnd w:id="26"/>
    <w:bookmarkEnd w:id="27"/>
    <w:bookmarkStart w:id="28" w:name="certifications-and-training"/>
    <w:p>
      <w:pPr>
        <w:pStyle w:val="Heading2"/>
      </w:pPr>
      <w:r>
        <w:t xml:space="preserve">Certifications and Training</w:t>
      </w:r>
    </w:p>
    <w:p>
      <w:pPr>
        <w:numPr>
          <w:ilvl w:val="0"/>
          <w:numId w:val="1005"/>
        </w:numPr>
        <w:pStyle w:val="Compact"/>
      </w:pPr>
      <w:r>
        <w:rPr>
          <w:bCs/>
          <w:b/>
        </w:rPr>
        <w:t xml:space="preserve">Teaching Qualification Certificate (TQC):</w:t>
      </w:r>
      <w:r>
        <w:t xml:space="preserve"> </w:t>
      </w:r>
      <w:r>
        <w:t xml:space="preserve">[Issuing Institution], [Date]</w:t>
      </w:r>
    </w:p>
    <w:p>
      <w:pPr>
        <w:numPr>
          <w:ilvl w:val="0"/>
          <w:numId w:val="1005"/>
        </w:numPr>
        <w:pStyle w:val="Compact"/>
      </w:pPr>
      <w:r>
        <w:rPr>
          <w:bCs/>
          <w:b/>
        </w:rPr>
        <w:t xml:space="preserve">Microsoft Certified Educator:</w:t>
      </w:r>
      <w:r>
        <w:t xml:space="preserve"> </w:t>
      </w:r>
      <w:r>
        <w:t xml:space="preserve">[Issuing Institution], [Date]</w:t>
      </w:r>
    </w:p>
    <w:p>
      <w:pPr>
        <w:numPr>
          <w:ilvl w:val="0"/>
          <w:numId w:val="1005"/>
        </w:numPr>
        <w:pStyle w:val="Compact"/>
      </w:pPr>
      <w:r>
        <w:rPr>
          <w:bCs/>
          <w:b/>
        </w:rPr>
        <w:t xml:space="preserve">Course on Early Childhood Education in Saudi Arabia:</w:t>
      </w:r>
      <w:r>
        <w:t xml:space="preserve"> </w:t>
      </w:r>
      <w:r>
        <w:t xml:space="preserve">Ministry of Education, Riyadh, [Date]</w:t>
      </w:r>
    </w:p>
    <w:p>
      <w:pPr>
        <w:numPr>
          <w:ilvl w:val="0"/>
          <w:numId w:val="1005"/>
        </w:numPr>
        <w:pStyle w:val="Compact"/>
      </w:pPr>
      <w:r>
        <w:rPr>
          <w:bCs/>
          <w:b/>
        </w:rPr>
        <w:t xml:space="preserve">Workshop on Curriculum Development for Primary Schools:</w:t>
      </w:r>
      <w:r>
        <w:t xml:space="preserve"> </w:t>
      </w:r>
      <w:r>
        <w:t xml:space="preserve">UNESCO-APCEIU, Riyadh, [Date]</w:t>
      </w:r>
    </w:p>
    <w:bookmarkEnd w:id="28"/>
    <w:bookmarkStart w:id="29" w:name="skills"/>
    <w:p>
      <w:pPr>
        <w:pStyle w:val="Heading2"/>
      </w:pPr>
      <w:r>
        <w:t xml:space="preserve">Skills</w:t>
      </w:r>
    </w:p>
    <w:p>
      <w:pPr>
        <w:numPr>
          <w:ilvl w:val="0"/>
          <w:numId w:val="1006"/>
        </w:numPr>
        <w:pStyle w:val="Compact"/>
      </w:pPr>
      <w:r>
        <w:rPr>
          <w:bCs/>
          <w:b/>
        </w:rPr>
        <w:t xml:space="preserve">Curriculum Design:</w:t>
      </w:r>
      <w:r>
        <w:t xml:space="preserve"> </w:t>
      </w:r>
      <w:r>
        <w:t xml:space="preserve">Proficient in creating and adapting lesson plans to meet the needs of primary learners in Saudi Arabia.</w:t>
      </w:r>
    </w:p>
    <w:p>
      <w:pPr>
        <w:numPr>
          <w:ilvl w:val="0"/>
          <w:numId w:val="1006"/>
        </w:numPr>
        <w:pStyle w:val="Compact"/>
      </w:pPr>
      <w:r>
        <w:rPr>
          <w:bCs/>
          <w:b/>
        </w:rPr>
        <w:t xml:space="preserve">Classroom Management:</w:t>
      </w:r>
      <w:r>
        <w:t xml:space="preserve"> </w:t>
      </w:r>
      <w:r>
        <w:t xml:space="preserve">Skilled in maintaining a safe, respectful, and motivating learning environment.</w:t>
      </w:r>
    </w:p>
    <w:p>
      <w:pPr>
        <w:numPr>
          <w:ilvl w:val="0"/>
          <w:numId w:val="1006"/>
        </w:numPr>
        <w:pStyle w:val="Compact"/>
      </w:pPr>
      <w:r>
        <w:rPr>
          <w:bCs/>
          <w:b/>
        </w:rPr>
        <w:t xml:space="preserve">Digital Literacy:</w:t>
      </w:r>
      <w:r>
        <w:t xml:space="preserve"> </w:t>
      </w:r>
      <w:r>
        <w:t xml:space="preserve">Familiar with educational software (e.g., Google Classroom, Nearpod) and interactive tools for remote and blended learning.</w:t>
      </w:r>
    </w:p>
    <w:p>
      <w:pPr>
        <w:numPr>
          <w:ilvl w:val="0"/>
          <w:numId w:val="1006"/>
        </w:numPr>
        <w:pStyle w:val="Compact"/>
      </w:pPr>
      <w:r>
        <w:rPr>
          <w:bCs/>
          <w:b/>
        </w:rPr>
        <w:t xml:space="preserve">Cultural Sensitivity:</w:t>
      </w:r>
      <w:r>
        <w:t xml:space="preserve"> </w:t>
      </w:r>
      <w:r>
        <w:t xml:space="preserve">Experienced in teaching diverse student populations while respecting Saudi Arabia’s cultural and religious values.</w:t>
      </w:r>
    </w:p>
    <w:p>
      <w:pPr>
        <w:numPr>
          <w:ilvl w:val="0"/>
          <w:numId w:val="1006"/>
        </w:numPr>
        <w:pStyle w:val="Compact"/>
      </w:pPr>
      <w:r>
        <w:rPr>
          <w:bCs/>
          <w:b/>
        </w:rPr>
        <w:t xml:space="preserve">Communication:</w:t>
      </w:r>
      <w:r>
        <w:t xml:space="preserve"> </w:t>
      </w:r>
      <w:r>
        <w:t xml:space="preserve">Strong verbal and written communication skills in Arabic, English, and [other languages if applicable].</w:t>
      </w:r>
    </w:p>
    <w:bookmarkEnd w:id="29"/>
    <w:bookmarkStart w:id="30" w:name="languages"/>
    <w:p>
      <w:pPr>
        <w:pStyle w:val="Heading2"/>
      </w:pPr>
      <w:r>
        <w:t xml:space="preserve">Languages</w:t>
      </w:r>
    </w:p>
    <w:p>
      <w:pPr>
        <w:numPr>
          <w:ilvl w:val="0"/>
          <w:numId w:val="1007"/>
        </w:numPr>
        <w:pStyle w:val="Compact"/>
      </w:pPr>
      <w:r>
        <w:rPr>
          <w:bCs/>
          <w:b/>
        </w:rPr>
        <w:t xml:space="preserve">Arabic:</w:t>
      </w:r>
      <w:r>
        <w:t xml:space="preserve"> </w:t>
      </w:r>
      <w:r>
        <w:t xml:space="preserve">Native proficiency.</w:t>
      </w:r>
    </w:p>
    <w:p>
      <w:pPr>
        <w:numPr>
          <w:ilvl w:val="0"/>
          <w:numId w:val="1007"/>
        </w:numPr>
        <w:pStyle w:val="Compact"/>
      </w:pPr>
      <w:r>
        <w:rPr>
          <w:bCs/>
          <w:b/>
        </w:rPr>
        <w:t xml:space="preserve">English:</w:t>
      </w:r>
      <w:r>
        <w:t xml:space="preserve"> </w:t>
      </w:r>
      <w:r>
        <w:t xml:space="preserve">Fluent (IELTS/TOEFL score if applicable).</w:t>
      </w:r>
    </w:p>
    <w:p>
      <w:pPr>
        <w:numPr>
          <w:ilvl w:val="0"/>
          <w:numId w:val="1007"/>
        </w:numPr>
        <w:pStyle w:val="Compact"/>
      </w:pPr>
      <w:r>
        <w:t xml:space="preserve">[Other Languages]: [Proficiency Level]</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Saudi Association for Educational Research (SAER):</w:t>
      </w:r>
      <w:r>
        <w:t xml:space="preserve"> </w:t>
      </w:r>
      <w:r>
        <w:t xml:space="preserve">Member since [Year].</w:t>
      </w:r>
    </w:p>
    <w:p>
      <w:pPr>
        <w:numPr>
          <w:ilvl w:val="0"/>
          <w:numId w:val="1008"/>
        </w:numPr>
        <w:pStyle w:val="Compact"/>
      </w:pPr>
      <w:r>
        <w:rPr>
          <w:bCs/>
          <w:b/>
        </w:rPr>
        <w:t xml:space="preserve">International Society for Technology in Education (ISTE):</w:t>
      </w:r>
      <w:r>
        <w:t xml:space="preserve"> </w:t>
      </w:r>
      <w:r>
        <w:t xml:space="preserve">Member since [Year].</w:t>
      </w:r>
    </w:p>
    <w:bookmarkEnd w:id="31"/>
    <w:bookmarkStart w:id="32"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Primary Teacher role in Riyadh, Saudi Arabia, emphasizing alignment with the Kingdom’s educational framework and cultural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(Saudi Arabia Riyadh)</dc:title>
  <dc:creator/>
  <dc:language>en</dc:language>
  <cp:keywords/>
  <dcterms:created xsi:type="dcterms:W3CDTF">2026-07-28T13:14:27Z</dcterms:created>
  <dcterms:modified xsi:type="dcterms:W3CDTF">2026-07-28T13:14:27Z</dcterms:modified>
</cp:coreProperties>
</file>

<file path=docProps/custom.xml><?xml version="1.0" encoding="utf-8"?>
<Properties xmlns="http://schemas.openxmlformats.org/officeDocument/2006/custom-properties" xmlns:vt="http://schemas.openxmlformats.org/officeDocument/2006/docPropsVTypes"/>
</file>