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Primary,</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curriculum-vitae"/>
    <w:p>
      <w:pPr>
        <w:pStyle w:val="Heading1"/>
      </w:pPr>
      <w:r>
        <w:t xml:space="preserve">Curriculum Vitae</w:t>
      </w:r>
    </w:p>
    <w:bookmarkStart w:id="30" w:name="teacher-primary-south-africa-cape-town"/>
    <w:p>
      <w:pPr>
        <w:pStyle w:val="Heading2"/>
      </w:pPr>
      <w:r>
        <w:t xml:space="preserve">Teacher Primary | South Africa Cape Town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+27 12 345 6789 | [your.email@example.com]</w:t>
      </w:r>
    </w:p>
    <w:p>
      <w:pPr>
        <w:pStyle w:val="BodyText"/>
      </w:pPr>
      <w:r>
        <w:rPr>
          <w:bCs/>
          <w:b/>
        </w:rPr>
        <w:t xml:space="preserve">Location:</w:t>
      </w:r>
      <w:r>
        <w:t xml:space="preserve"> </w:t>
      </w:r>
      <w:r>
        <w:t xml:space="preserve">Cape Town, South Africa</w:t>
      </w:r>
    </w:p>
    <w:p>
      <w:pPr>
        <w:pStyle w:val="BodyText"/>
      </w:pPr>
      <w:r>
        <w:rPr>
          <w:iCs/>
          <w:i/>
        </w:rPr>
        <w:t xml:space="preserve">Curriculum Vitae for a dedicated Teacher Primary in South Africa Cape Town, committed to fostering academic excellence and holistic development.</w:t>
      </w:r>
    </w:p>
    <w:bookmarkEnd w:id="20"/>
    <w:bookmarkStart w:id="21" w:name="professional-summary"/>
    <w:p>
      <w:pPr>
        <w:pStyle w:val="Heading3"/>
      </w:pPr>
      <w:r>
        <w:t xml:space="preserve">Professional Summary</w:t>
      </w:r>
    </w:p>
    <w:p>
      <w:pPr>
        <w:pStyle w:val="FirstParagraph"/>
      </w:pPr>
      <w:r>
        <w:t xml:space="preserve">A passionate and experienced Teacher Primary with over [X years] of expertise in delivering high-quality education within the South African context. Specializing in early childhood development, curriculum design, and inclusive pedagogy, I am deeply committed to empowering learners in Cape Town through innovative teaching practices aligned with the Curriculum and Assessment Policy Statement (CAPS). My career is rooted in creating safe, engaging classrooms that reflect the cultural diversity of South Africa and prepare students for a rapidly changing world.</w:t>
      </w:r>
    </w:p>
    <w:bookmarkEnd w:id="21"/>
    <w:bookmarkStart w:id="22" w:name="education"/>
    <w:p>
      <w:pPr>
        <w:pStyle w:val="Heading3"/>
      </w:pPr>
      <w:r>
        <w:t xml:space="preserve">Education</w:t>
      </w:r>
    </w:p>
    <w:p>
      <w:pPr>
        <w:numPr>
          <w:ilvl w:val="0"/>
          <w:numId w:val="1001"/>
        </w:numPr>
        <w:pStyle w:val="Compact"/>
      </w:pPr>
      <w:r>
        <w:rPr>
          <w:bCs/>
          <w:b/>
        </w:rPr>
        <w:t xml:space="preserve">Bachelor of Education (BEd) – Primary Education</w:t>
      </w:r>
      <w:r>
        <w:t xml:space="preserve">, University of Cape Town, 2015–2018</w:t>
      </w:r>
    </w:p>
    <w:p>
      <w:pPr>
        <w:numPr>
          <w:ilvl w:val="0"/>
          <w:numId w:val="1001"/>
        </w:numPr>
        <w:pStyle w:val="Compact"/>
      </w:pPr>
      <w:r>
        <w:rPr>
          <w:bCs/>
          <w:b/>
        </w:rPr>
        <w:t xml:space="preserve">Higher Certificate in Inclusive Education</w:t>
      </w:r>
      <w:r>
        <w:t xml:space="preserve">, Stellenbosch University, 2020</w:t>
      </w:r>
    </w:p>
    <w:p>
      <w:pPr>
        <w:numPr>
          <w:ilvl w:val="0"/>
          <w:numId w:val="1001"/>
        </w:numPr>
        <w:pStyle w:val="Compact"/>
      </w:pPr>
      <w:r>
        <w:rPr>
          <w:bCs/>
          <w:b/>
        </w:rPr>
        <w:t xml:space="preserve">Postgraduate Diploma in Educational Leadership</w:t>
      </w:r>
      <w:r>
        <w:t xml:space="preserve">, Rhodes University, 2021 (ongoing)</w:t>
      </w:r>
    </w:p>
    <w:p>
      <w:pPr>
        <w:pStyle w:val="FirstParagraph"/>
      </w:pPr>
      <w:r>
        <w:t xml:space="preserve">Theoretical and practical training in South African educational frameworks, with a focus on developing curricula that cater to the diverse needs of learners in Cape Town.</w:t>
      </w:r>
    </w:p>
    <w:bookmarkEnd w:id="22"/>
    <w:bookmarkStart w:id="25" w:name="teaching-experience"/>
    <w:p>
      <w:pPr>
        <w:pStyle w:val="Heading3"/>
      </w:pPr>
      <w:r>
        <w:t xml:space="preserve">Teaching Experience</w:t>
      </w:r>
    </w:p>
    <w:bookmarkStart w:id="23" w:name="senior-primary-teacher"/>
    <w:p>
      <w:pPr>
        <w:pStyle w:val="Heading4"/>
      </w:pPr>
      <w:r>
        <w:t xml:space="preserve">Senior Primary Teacher</w:t>
      </w:r>
    </w:p>
    <w:p>
      <w:pPr>
        <w:pStyle w:val="FirstParagraph"/>
      </w:pPr>
      <w:r>
        <w:rPr>
          <w:bCs/>
          <w:b/>
        </w:rPr>
        <w:t xml:space="preserve">Metro Primary School, Cape Town, South Africa</w:t>
      </w:r>
      <w:r>
        <w:t xml:space="preserve"> </w:t>
      </w:r>
      <w:r>
        <w:t xml:space="preserve">| 2018–Present</w:t>
      </w:r>
    </w:p>
    <w:p>
      <w:pPr>
        <w:numPr>
          <w:ilvl w:val="0"/>
          <w:numId w:val="1002"/>
        </w:numPr>
        <w:pStyle w:val="Compact"/>
      </w:pPr>
      <w:r>
        <w:t xml:space="preserve">Designed and implemented CAPS-aligned lesson plans for Grades R–7, emphasizing literacy, numeracy, and life skills.</w:t>
      </w:r>
    </w:p>
    <w:p>
      <w:pPr>
        <w:numPr>
          <w:ilvl w:val="0"/>
          <w:numId w:val="1002"/>
        </w:numPr>
        <w:pStyle w:val="Compact"/>
      </w:pPr>
      <w:r>
        <w:t xml:space="preserve">Led a team of 5 teachers in integrating technology (e.g., interactive whiteboards) to enhance student engagement in Cape Town classrooms.</w:t>
      </w:r>
    </w:p>
    <w:p>
      <w:pPr>
        <w:numPr>
          <w:ilvl w:val="0"/>
          <w:numId w:val="1002"/>
        </w:numPr>
        <w:pStyle w:val="Compact"/>
      </w:pPr>
      <w:r>
        <w:t xml:space="preserve">Collaborated with parents and community organizations to support learners from disadvantaged backgrounds, contributing to a 20% increase in literacy rates over two years.</w:t>
      </w:r>
    </w:p>
    <w:p>
      <w:pPr>
        <w:numPr>
          <w:ilvl w:val="0"/>
          <w:numId w:val="1002"/>
        </w:numPr>
        <w:pStyle w:val="Compact"/>
      </w:pPr>
      <w:r>
        <w:t xml:space="preserve">Organized school-wide initiatives such as "Maths Week" and "Cultural Heritage Month," fostering a sense of pride in South African identity among students.</w:t>
      </w:r>
    </w:p>
    <w:bookmarkEnd w:id="23"/>
    <w:bookmarkStart w:id="24" w:name="assistant-primary-teacher"/>
    <w:p>
      <w:pPr>
        <w:pStyle w:val="Heading4"/>
      </w:pPr>
      <w:r>
        <w:t xml:space="preserve">Assistant Primary Teacher</w:t>
      </w:r>
    </w:p>
    <w:p>
      <w:pPr>
        <w:pStyle w:val="FirstParagraph"/>
      </w:pPr>
      <w:r>
        <w:rPr>
          <w:bCs/>
          <w:b/>
        </w:rPr>
        <w:t xml:space="preserve">Cape Town Montessori School, Cape Town, South Africa</w:t>
      </w:r>
      <w:r>
        <w:t xml:space="preserve"> </w:t>
      </w:r>
      <w:r>
        <w:t xml:space="preserve">| 2015–2018</w:t>
      </w:r>
    </w:p>
    <w:p>
      <w:pPr>
        <w:numPr>
          <w:ilvl w:val="0"/>
          <w:numId w:val="1003"/>
        </w:numPr>
        <w:pStyle w:val="Compact"/>
      </w:pPr>
      <w:r>
        <w:t xml:space="preserve">Supported classroom instruction for Grades R–3, focusing on child-centered learning and individualized support.</w:t>
      </w:r>
    </w:p>
    <w:p>
      <w:pPr>
        <w:numPr>
          <w:ilvl w:val="0"/>
          <w:numId w:val="1003"/>
        </w:numPr>
        <w:pStyle w:val="Compact"/>
      </w:pPr>
      <w:r>
        <w:t xml:space="preserve">Developed resource materials in Afrikaans and isiXhosa to accommodate multilingual learners in the Cape Town region.</w:t>
      </w:r>
    </w:p>
    <w:p>
      <w:pPr>
        <w:numPr>
          <w:ilvl w:val="0"/>
          <w:numId w:val="1003"/>
        </w:numPr>
        <w:pStyle w:val="Compact"/>
      </w:pPr>
      <w:r>
        <w:t xml:space="preserve">Conducted regular assessments and provided actionable feedback to parents, aligning with South Africa's National Department of Basic Education guidelines.</w:t>
      </w:r>
    </w:p>
    <w:bookmarkEnd w:id="24"/>
    <w:bookmarkEnd w:id="25"/>
    <w:bookmarkStart w:id="26" w:name="skills"/>
    <w:p>
      <w:pPr>
        <w:pStyle w:val="Heading3"/>
      </w:pPr>
      <w:r>
        <w:t xml:space="preserve">Skills</w:t>
      </w:r>
    </w:p>
    <w:p>
      <w:pPr>
        <w:numPr>
          <w:ilvl w:val="0"/>
          <w:numId w:val="1004"/>
        </w:numPr>
        <w:pStyle w:val="Compact"/>
      </w:pPr>
      <w:r>
        <w:rPr>
          <w:bCs/>
          <w:b/>
        </w:rPr>
        <w:t xml:space="preserve">Curriculum Development:</w:t>
      </w:r>
      <w:r>
        <w:t xml:space="preserve"> </w:t>
      </w:r>
      <w:r>
        <w:t xml:space="preserve">Proficient in creating CAPS-compliant lesson plans and assessments tailored to Cape Town’s socio-economic contexts.</w:t>
      </w:r>
    </w:p>
    <w:p>
      <w:pPr>
        <w:numPr>
          <w:ilvl w:val="0"/>
          <w:numId w:val="1004"/>
        </w:numPr>
        <w:pStyle w:val="Compact"/>
      </w:pPr>
      <w:r>
        <w:rPr>
          <w:bCs/>
          <w:b/>
        </w:rPr>
        <w:t xml:space="preserve">Classroom Management:</w:t>
      </w:r>
      <w:r>
        <w:t xml:space="preserve"> </w:t>
      </w:r>
      <w:r>
        <w:t xml:space="preserve">Skilled in fostering inclusive, respectful environments that prioritize student well-being and academic growth.</w:t>
      </w:r>
    </w:p>
    <w:p>
      <w:pPr>
        <w:numPr>
          <w:ilvl w:val="0"/>
          <w:numId w:val="1004"/>
        </w:numPr>
        <w:pStyle w:val="Compact"/>
      </w:pPr>
      <w:r>
        <w:rPr>
          <w:bCs/>
          <w:b/>
        </w:rPr>
        <w:t xml:space="preserve">Communication:</w:t>
      </w:r>
      <w:r>
        <w:t xml:space="preserve"> </w:t>
      </w:r>
      <w:r>
        <w:t xml:space="preserve">Fluent in English, Afrikaans, and isiXhosa (spoken/written), enabling effective collaboration with diverse stakeholders in South Africa.</w:t>
      </w:r>
    </w:p>
    <w:p>
      <w:pPr>
        <w:numPr>
          <w:ilvl w:val="0"/>
          <w:numId w:val="1004"/>
        </w:numPr>
        <w:pStyle w:val="Compact"/>
      </w:pPr>
      <w:r>
        <w:rPr>
          <w:bCs/>
          <w:b/>
        </w:rPr>
        <w:t xml:space="preserve">Technology Integration:</w:t>
      </w:r>
      <w:r>
        <w:t xml:space="preserve"> </w:t>
      </w:r>
      <w:r>
        <w:t xml:space="preserve">Experienced in using digital tools (e.g., Google Classroom, Kahoot!) to enhance teaching and learning in Cape Town schools.</w:t>
      </w:r>
    </w:p>
    <w:p>
      <w:pPr>
        <w:numPr>
          <w:ilvl w:val="0"/>
          <w:numId w:val="1004"/>
        </w:numPr>
        <w:pStyle w:val="Compact"/>
      </w:pPr>
      <w:r>
        <w:rPr>
          <w:bCs/>
          <w:b/>
        </w:rPr>
        <w:t xml:space="preserve">Community Engagement:</w:t>
      </w:r>
      <w:r>
        <w:t xml:space="preserve"> </w:t>
      </w:r>
      <w:r>
        <w:t xml:space="preserve">Active participant in local educational forums and parent-teacher associations across Cape Town.</w:t>
      </w:r>
    </w:p>
    <w:bookmarkEnd w:id="26"/>
    <w:bookmarkStart w:id="27" w:name="professional-development"/>
    <w:p>
      <w:pPr>
        <w:pStyle w:val="Heading3"/>
      </w:pPr>
      <w:r>
        <w:t xml:space="preserve">Professional Development</w:t>
      </w:r>
    </w:p>
    <w:p>
      <w:pPr>
        <w:numPr>
          <w:ilvl w:val="0"/>
          <w:numId w:val="1005"/>
        </w:numPr>
        <w:pStyle w:val="Compact"/>
      </w:pPr>
      <w:r>
        <w:rPr>
          <w:bCs/>
          <w:b/>
        </w:rPr>
        <w:t xml:space="preserve">CAPS Curriculum Workshop</w:t>
      </w:r>
      <w:r>
        <w:t xml:space="preserve">, Department of Basic Education, 2021</w:t>
      </w:r>
    </w:p>
    <w:p>
      <w:pPr>
        <w:numPr>
          <w:ilvl w:val="0"/>
          <w:numId w:val="1005"/>
        </w:numPr>
        <w:pStyle w:val="Compact"/>
      </w:pPr>
      <w:r>
        <w:rPr>
          <w:bCs/>
          <w:b/>
        </w:rPr>
        <w:t xml:space="preserve">Inclusive Teaching Strategies for Diverse Learners</w:t>
      </w:r>
      <w:r>
        <w:t xml:space="preserve">, UCT Continuing Education, 2020</w:t>
      </w:r>
    </w:p>
    <w:p>
      <w:pPr>
        <w:numPr>
          <w:ilvl w:val="0"/>
          <w:numId w:val="1005"/>
        </w:numPr>
        <w:pStyle w:val="Compact"/>
      </w:pPr>
      <w:r>
        <w:rPr>
          <w:bCs/>
          <w:b/>
        </w:rPr>
        <w:t xml:space="preserve">EdTech Certification Program (Google for Education)</w:t>
      </w:r>
      <w:r>
        <w:t xml:space="preserve">, 2019</w:t>
      </w:r>
    </w:p>
    <w:p>
      <w:pPr>
        <w:pStyle w:val="FirstParagraph"/>
      </w:pPr>
      <w:r>
        <w:t xml:space="preserve">Continuous learning to stay updated on pedagogical innovations and challenges faced by educators in South Africa Cape Town.</w:t>
      </w:r>
    </w:p>
    <w:bookmarkEnd w:id="27"/>
    <w:bookmarkStart w:id="28" w:name="achievements-projects"/>
    <w:p>
      <w:pPr>
        <w:pStyle w:val="Heading3"/>
      </w:pPr>
      <w:r>
        <w:t xml:space="preserve">Achievements &amp; Projects</w:t>
      </w:r>
    </w:p>
    <w:p>
      <w:pPr>
        <w:numPr>
          <w:ilvl w:val="0"/>
          <w:numId w:val="1006"/>
        </w:numPr>
        <w:pStyle w:val="Compact"/>
      </w:pPr>
      <w:r>
        <w:t xml:space="preserve">Initiated a "Reading for All" program at Metro Primary School, increasing student reading levels by 15% within one academic year (2020).</w:t>
      </w:r>
    </w:p>
    <w:p>
      <w:pPr>
        <w:numPr>
          <w:ilvl w:val="0"/>
          <w:numId w:val="1006"/>
        </w:numPr>
        <w:pStyle w:val="Compact"/>
      </w:pPr>
      <w:r>
        <w:t xml:space="preserve">Partnered with local NGOs to provide free after-school tutoring for 50+ learners in underserved Cape Town communities.</w:t>
      </w:r>
    </w:p>
    <w:p>
      <w:pPr>
        <w:numPr>
          <w:ilvl w:val="0"/>
          <w:numId w:val="1006"/>
        </w:numPr>
        <w:pStyle w:val="Compact"/>
      </w:pPr>
      <w:r>
        <w:t xml:space="preserve">Received the "Outstanding Educator Award" from the Western Cape Education Department in 2021 for innovative teaching practices.</w:t>
      </w:r>
    </w:p>
    <w:bookmarkEnd w:id="28"/>
    <w:bookmarkStart w:id="29" w:name="references"/>
    <w:p>
      <w:pPr>
        <w:pStyle w:val="Heading3"/>
      </w:pPr>
      <w:r>
        <w:t xml:space="preserve">References</w:t>
      </w:r>
    </w:p>
    <w:p>
      <w:pPr>
        <w:pStyle w:val="FirstParagraph"/>
      </w:pPr>
      <w:r>
        <w:t xml:space="preserve">Available upon request. Contact [your.email@example.com] for details.</w:t>
      </w:r>
    </w:p>
    <w:bookmarkEnd w:id="29"/>
    <w:p>
      <w:pPr>
        <w:pStyle w:val="BodyText"/>
      </w:pPr>
      <w:r>
        <w:t xml:space="preserve">© 2023 Curriculum Vitae | Teacher Primary | South Africa Cape Town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Primary, South Africa Cape Town</dc:title>
  <dc:creator/>
  <dc:language>en</dc:language>
  <cp:keywords/>
  <dcterms:created xsi:type="dcterms:W3CDTF">2026-06-03T10:51:00Z</dcterms:created>
  <dcterms:modified xsi:type="dcterms:W3CDTF">2026-06-03T10:51:00Z</dcterms:modified>
</cp:coreProperties>
</file>

<file path=docProps/custom.xml><?xml version="1.0" encoding="utf-8"?>
<Properties xmlns="http://schemas.openxmlformats.org/officeDocument/2006/custom-properties" xmlns:vt="http://schemas.openxmlformats.org/officeDocument/2006/docPropsVTypes"/>
</file>