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X4addf9887fbc271bc1d2b97873692363414787f"/>
    <w:p>
      <w:pPr>
        <w:pStyle w:val="Heading2"/>
      </w:pPr>
      <w:r>
        <w:t xml:space="preserve">Teacher Primary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emma.thompson@primaryteacher.co.uk</w:t>
      </w:r>
      <w:r>
        <w:br/>
      </w:r>
      <w:r>
        <w:rPr>
          <w:bCs/>
          <w:b/>
        </w:rPr>
        <w:t xml:space="preserve">Phone:</w:t>
      </w:r>
      <w:r>
        <w:t xml:space="preserve"> </w:t>
      </w:r>
      <w:r>
        <w:t xml:space="preserve">+44 161 123 4567</w:t>
      </w:r>
      <w:r>
        <w:br/>
      </w:r>
      <w:r>
        <w:rPr>
          <w:bCs/>
          <w:b/>
        </w:rPr>
        <w:t xml:space="preserve">Address:</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passionate Primary Teacher with over eight years of experience in the United Kingdom, specializing in delivering high-quality education to children aged 5–11. Committed to fostering a safe, inclusive, and stimulating learning environment that aligns with the UK National Curriculum. Proven track record of enhancing student achievement through innovative teaching strategies and strong classroom management techniques. Based in Manchester, I am deeply engaged with local educational initiatives and community programs aimed at supporting young learners.</w:t>
      </w:r>
    </w:p>
    <w:bookmarkEnd w:id="21"/>
    <w:bookmarkStart w:id="22" w:name="education-and-qualifications"/>
    <w:p>
      <w:pPr>
        <w:pStyle w:val="Heading3"/>
      </w:pPr>
      <w:r>
        <w:t xml:space="preserve">Education and Qualifications</w:t>
      </w:r>
    </w:p>
    <w:p>
      <w:pPr>
        <w:numPr>
          <w:ilvl w:val="0"/>
          <w:numId w:val="1001"/>
        </w:numPr>
        <w:pStyle w:val="Compact"/>
      </w:pPr>
      <w:r>
        <w:rPr>
          <w:bCs/>
          <w:b/>
        </w:rPr>
        <w:t xml:space="preserve">Bachelor of Arts (Hons) in Primary Education</w:t>
      </w:r>
      <w:r>
        <w:t xml:space="preserve"> </w:t>
      </w:r>
      <w:r>
        <w:t xml:space="preserve">– University of Manchester, 2014</w:t>
      </w:r>
      <w:r>
        <w:br/>
      </w:r>
      <w:r>
        <w:t xml:space="preserve">Focused on early years development, child psychology, and cross-curricular teaching methods.</w:t>
      </w:r>
    </w:p>
    <w:p>
      <w:pPr>
        <w:numPr>
          <w:ilvl w:val="0"/>
          <w:numId w:val="1001"/>
        </w:numPr>
        <w:pStyle w:val="Compact"/>
      </w:pPr>
      <w:r>
        <w:rPr>
          <w:bCs/>
          <w:b/>
        </w:rPr>
        <w:t xml:space="preserve">Qualified Teacher Status (QTS)</w:t>
      </w:r>
      <w:r>
        <w:t xml:space="preserve"> </w:t>
      </w:r>
      <w:r>
        <w:t xml:space="preserve">– Department for Education, 2015</w:t>
      </w:r>
      <w:r>
        <w:br/>
      </w:r>
      <w:r>
        <w:t xml:space="preserve">Successfully completed the PGCE program with a focus on inclusive education and assessment strategies.</w:t>
      </w:r>
    </w:p>
    <w:p>
      <w:pPr>
        <w:numPr>
          <w:ilvl w:val="0"/>
          <w:numId w:val="1001"/>
        </w:numPr>
        <w:pStyle w:val="Compact"/>
      </w:pPr>
      <w:r>
        <w:rPr>
          <w:bCs/>
          <w:b/>
        </w:rPr>
        <w:t xml:space="preserve">Postgraduate Certificate in Educational Leadership</w:t>
      </w:r>
      <w:r>
        <w:t xml:space="preserve"> </w:t>
      </w:r>
      <w:r>
        <w:t xml:space="preserve">– Manchester Metropolitan University, 2020</w:t>
      </w:r>
      <w:r>
        <w:br/>
      </w:r>
      <w:r>
        <w:t xml:space="preserve">Advanced training in school leadership, curriculum development, and staff mentoring.</w:t>
      </w:r>
    </w:p>
    <w:bookmarkEnd w:id="22"/>
    <w:bookmarkStart w:id="26" w:name="teaching-experience"/>
    <w:p>
      <w:pPr>
        <w:pStyle w:val="Heading3"/>
      </w:pPr>
      <w:r>
        <w:t xml:space="preserve">Teaching Experience</w:t>
      </w:r>
    </w:p>
    <w:bookmarkStart w:id="23" w:name="X607d350b08a1bd3daf9096ed438b0f0049dca21"/>
    <w:p>
      <w:pPr>
        <w:pStyle w:val="Heading4"/>
      </w:pPr>
      <w:r>
        <w:t xml:space="preserve">Primary Teacher | St. Mary’s Primary School, Manchester (2018–Present)</w:t>
      </w:r>
    </w:p>
    <w:p>
      <w:pPr>
        <w:numPr>
          <w:ilvl w:val="0"/>
          <w:numId w:val="1002"/>
        </w:numPr>
        <w:pStyle w:val="Compact"/>
      </w:pPr>
      <w:r>
        <w:t xml:space="preserve">Designed and delivered engaging lesson plans aligned with the UK National Curriculum for Key Stages 1 and 2.</w:t>
      </w:r>
    </w:p>
    <w:p>
      <w:pPr>
        <w:numPr>
          <w:ilvl w:val="0"/>
          <w:numId w:val="1002"/>
        </w:numPr>
        <w:pStyle w:val="Compact"/>
      </w:pPr>
      <w:r>
        <w:t xml:space="preserve">Implemented differentiated instruction to support diverse learners, including those with special educational needs (SEN).</w:t>
      </w:r>
    </w:p>
    <w:p>
      <w:pPr>
        <w:numPr>
          <w:ilvl w:val="0"/>
          <w:numId w:val="1002"/>
        </w:numPr>
        <w:pStyle w:val="Compact"/>
      </w:pPr>
      <w:r>
        <w:t xml:space="preserve">Collaborated with parents, local organizations, and community groups to enhance student well-being and engagement.</w:t>
      </w:r>
    </w:p>
    <w:p>
      <w:pPr>
        <w:numPr>
          <w:ilvl w:val="0"/>
          <w:numId w:val="1002"/>
        </w:numPr>
        <w:pStyle w:val="Compact"/>
      </w:pPr>
      <w:r>
        <w:t xml:space="preserve">Led a cross-subject project on environmental sustainability that received recognition from the Greater Manchester Education Authority.</w:t>
      </w:r>
    </w:p>
    <w:bookmarkEnd w:id="23"/>
    <w:bookmarkStart w:id="24" w:name="X407c59ac70eb3436282dced159eee8208582dfc"/>
    <w:p>
      <w:pPr>
        <w:pStyle w:val="Heading4"/>
      </w:pPr>
      <w:r>
        <w:t xml:space="preserve">Teaching Assistant | Manchester Academy for Young Innovators (2015–2018)</w:t>
      </w:r>
    </w:p>
    <w:p>
      <w:pPr>
        <w:numPr>
          <w:ilvl w:val="0"/>
          <w:numId w:val="1003"/>
        </w:numPr>
        <w:pStyle w:val="Compact"/>
      </w:pPr>
      <w:r>
        <w:t xml:space="preserve">Supported teachers in managing classroom dynamics and providing individualized learning assistance.</w:t>
      </w:r>
    </w:p>
    <w:p>
      <w:pPr>
        <w:numPr>
          <w:ilvl w:val="0"/>
          <w:numId w:val="1003"/>
        </w:numPr>
        <w:pStyle w:val="Compact"/>
      </w:pPr>
      <w:r>
        <w:t xml:space="preserve">Developed interactive resources to improve literacy and numeracy skills among Year 3–6 students.</w:t>
      </w:r>
    </w:p>
    <w:p>
      <w:pPr>
        <w:numPr>
          <w:ilvl w:val="0"/>
          <w:numId w:val="1003"/>
        </w:numPr>
        <w:pStyle w:val="Compact"/>
      </w:pPr>
      <w:r>
        <w:t xml:space="preserve">Participated in professional development workshops on safeguarding, child protection, and mental health awareness.</w:t>
      </w:r>
    </w:p>
    <w:bookmarkEnd w:id="24"/>
    <w:bookmarkStart w:id="25" w:name="X5d279d69be787db65dfba53b87e06bb9efcf81f"/>
    <w:p>
      <w:pPr>
        <w:pStyle w:val="Heading4"/>
      </w:pPr>
      <w:r>
        <w:t xml:space="preserve">Guest Lecturer | University of Manchester (2019–Present)</w:t>
      </w:r>
    </w:p>
    <w:p>
      <w:pPr>
        <w:numPr>
          <w:ilvl w:val="0"/>
          <w:numId w:val="1004"/>
        </w:numPr>
        <w:pStyle w:val="Compact"/>
      </w:pPr>
      <w:r>
        <w:t xml:space="preserve">Delivered lectures on modern pedagogical approaches and classroom technology integration.</w:t>
      </w:r>
    </w:p>
    <w:p>
      <w:pPr>
        <w:numPr>
          <w:ilvl w:val="0"/>
          <w:numId w:val="1004"/>
        </w:numPr>
        <w:pStyle w:val="Compact"/>
      </w:pPr>
      <w:r>
        <w:t xml:space="preserve">Guided trainee teachers in practical classroom management and assessment techniques.</w:t>
      </w:r>
    </w:p>
    <w:bookmarkEnd w:id="25"/>
    <w:bookmarkEnd w:id="26"/>
    <w:bookmarkStart w:id="27"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Expertise in creating cross-curricular activities and aligning lessons with the UK National Curriculum.</w:t>
      </w:r>
    </w:p>
    <w:p>
      <w:pPr>
        <w:numPr>
          <w:ilvl w:val="0"/>
          <w:numId w:val="1005"/>
        </w:numPr>
        <w:pStyle w:val="Compact"/>
      </w:pPr>
      <w:r>
        <w:rPr>
          <w:bCs/>
          <w:b/>
        </w:rPr>
        <w:t xml:space="preserve">Classroom Management:</w:t>
      </w:r>
      <w:r>
        <w:t xml:space="preserve"> </w:t>
      </w:r>
      <w:r>
        <w:t xml:space="preserve">Skilled in maintaining a positive learning environment through clear routines and behavior strategies.</w:t>
      </w:r>
    </w:p>
    <w:p>
      <w:pPr>
        <w:numPr>
          <w:ilvl w:val="0"/>
          <w:numId w:val="1005"/>
        </w:numPr>
        <w:pStyle w:val="Compact"/>
      </w:pPr>
      <w:r>
        <w:rPr>
          <w:bCs/>
          <w:b/>
        </w:rPr>
        <w:t xml:space="preserve">Safeguarding &amp; Child Protection:</w:t>
      </w:r>
      <w:r>
        <w:t xml:space="preserve"> </w:t>
      </w:r>
      <w:r>
        <w:t xml:space="preserve">Certified in child protection procedures and UK safeguarding policies.</w:t>
      </w:r>
    </w:p>
    <w:p>
      <w:pPr>
        <w:numPr>
          <w:ilvl w:val="0"/>
          <w:numId w:val="1005"/>
        </w:numPr>
        <w:pStyle w:val="Compact"/>
      </w:pPr>
      <w:r>
        <w:rPr>
          <w:bCs/>
          <w:b/>
        </w:rPr>
        <w:t xml:space="preserve">Technology Integration:</w:t>
      </w:r>
      <w:r>
        <w:t xml:space="preserve"> </w:t>
      </w:r>
      <w:r>
        <w:t xml:space="preserve">Proficient in using digital tools like Seesaw, Google Classroom, and interactive whiteboards.</w:t>
      </w:r>
    </w:p>
    <w:p>
      <w:pPr>
        <w:numPr>
          <w:ilvl w:val="0"/>
          <w:numId w:val="1005"/>
        </w:numPr>
        <w:pStyle w:val="Compact"/>
      </w:pPr>
      <w:r>
        <w:rPr>
          <w:bCs/>
          <w:b/>
        </w:rPr>
        <w:t xml:space="preserve">Collaboration:</w:t>
      </w:r>
      <w:r>
        <w:t xml:space="preserve"> </w:t>
      </w:r>
      <w:r>
        <w:t xml:space="preserve">Strong communication skills for working with parents, colleagues, and external stakeholders in Manchester’s educational ecosystem.</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Safeguarding Children Training</w:t>
      </w:r>
      <w:r>
        <w:t xml:space="preserve"> </w:t>
      </w:r>
      <w:r>
        <w:t xml:space="preserve">– Manchester Local Authority, 2021</w:t>
      </w:r>
    </w:p>
    <w:p>
      <w:pPr>
        <w:numPr>
          <w:ilvl w:val="0"/>
          <w:numId w:val="1006"/>
        </w:numPr>
        <w:pStyle w:val="Compact"/>
      </w:pPr>
      <w:r>
        <w:rPr>
          <w:bCs/>
          <w:b/>
        </w:rPr>
        <w:t xml:space="preserve">Teaching Literacy in the Primary Classroom</w:t>
      </w:r>
      <w:r>
        <w:t xml:space="preserve"> </w:t>
      </w:r>
      <w:r>
        <w:t xml:space="preserve">– National College for Teaching and Leadership (NCTL), 2019</w:t>
      </w:r>
    </w:p>
    <w:p>
      <w:pPr>
        <w:numPr>
          <w:ilvl w:val="0"/>
          <w:numId w:val="1006"/>
        </w:numPr>
        <w:pStyle w:val="Compact"/>
      </w:pPr>
      <w:r>
        <w:rPr>
          <w:bCs/>
          <w:b/>
        </w:rPr>
        <w:t xml:space="preserve">Inclusive Education and SEN Awareness</w:t>
      </w:r>
      <w:r>
        <w:t xml:space="preserve"> </w:t>
      </w:r>
      <w:r>
        <w:t xml:space="preserve">– University of Manchester, 2020</w:t>
      </w:r>
    </w:p>
    <w:p>
      <w:pPr>
        <w:numPr>
          <w:ilvl w:val="0"/>
          <w:numId w:val="1006"/>
        </w:numPr>
        <w:pStyle w:val="Compact"/>
      </w:pPr>
      <w:r>
        <w:rPr>
          <w:bCs/>
          <w:b/>
        </w:rPr>
        <w:t xml:space="preserve">Educational Leadership Certificate</w:t>
      </w:r>
      <w:r>
        <w:t xml:space="preserve"> </w:t>
      </w:r>
      <w:r>
        <w:t xml:space="preserve">– Manchester Metropolitan University, 2021</w:t>
      </w:r>
    </w:p>
    <w:bookmarkEnd w:id="28"/>
    <w:bookmarkStart w:id="29" w:name="community-involvement-in-manchester"/>
    <w:p>
      <w:pPr>
        <w:pStyle w:val="Heading3"/>
      </w:pPr>
      <w:r>
        <w:t xml:space="preserve">Community Involvement in Manchester</w:t>
      </w:r>
    </w:p>
    <w:p>
      <w:pPr>
        <w:pStyle w:val="FirstParagraph"/>
      </w:pPr>
      <w:r>
        <w:t xml:space="preserve">Active member of the Manchester Primary Teachers’ Association, contributing to local workshops on innovative teaching methods. Volunteered with the “Reading for All” initiative, providing literacy support to underprivileged children in inner-city schools. Collaborated with the Greater Manchester Youth Council to develop a mentorship program for new teachers.</w:t>
      </w:r>
    </w:p>
    <w:bookmarkEnd w:id="29"/>
    <w:bookmarkStart w:id="30" w:name="references"/>
    <w:p>
      <w:pPr>
        <w:pStyle w:val="Heading3"/>
      </w:pPr>
      <w:r>
        <w:t xml:space="preserve">References</w:t>
      </w:r>
    </w:p>
    <w:p>
      <w:pPr>
        <w:pStyle w:val="FirstParagraph"/>
      </w:pPr>
      <w:r>
        <w:t xml:space="preserve">Available upon request. Previous employers and professional contacts in Manchester include St. Mary’s Primary School, Manchester Academy for Young Innovators, and the Greater Manchester Education Authority.</w:t>
      </w:r>
    </w:p>
    <w:bookmarkEnd w:id="30"/>
    <w:p>
      <w:pPr>
        <w:pStyle w:val="BodyText"/>
      </w:pPr>
      <w:r>
        <w:rPr>
          <w:bCs/>
          <w:b/>
        </w:rPr>
        <w:t xml:space="preserve">United Kingdom Manchester</w:t>
      </w:r>
      <w:r>
        <w:t xml:space="preserve"> </w:t>
      </w:r>
      <w:r>
        <w:t xml:space="preserve">– Committed to excellence in primary education through continuous learning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United Kingdom Manchester</dc:title>
  <dc:creator/>
  <dc:language>en</dc:language>
  <cp:keywords/>
  <dcterms:created xsi:type="dcterms:W3CDTF">2026-07-23T16:24:56Z</dcterms:created>
  <dcterms:modified xsi:type="dcterms:W3CDTF">2026-07-23T16:24:56Z</dcterms:modified>
</cp:coreProperties>
</file>

<file path=docProps/custom.xml><?xml version="1.0" encoding="utf-8"?>
<Properties xmlns="http://schemas.openxmlformats.org/officeDocument/2006/custom-properties" xmlns:vt="http://schemas.openxmlformats.org/officeDocument/2006/docPropsVTypes"/>
</file>