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Fernanda Gómez Sánchez</w:t>
      </w:r>
    </w:p>
    <w:p>
      <w:pPr>
        <w:pStyle w:val="BodyText"/>
      </w:pPr>
      <w:r>
        <w:rPr>
          <w:bCs/>
          <w:b/>
        </w:rPr>
        <w:t xml:space="preserve">Address:</w:t>
      </w:r>
      <w:r>
        <w:t xml:space="preserve"> </w:t>
      </w:r>
      <w:r>
        <w:t xml:space="preserve">Calle 34 #56-78, Barrio El Poblado, Medellín, Colombia</w:t>
      </w:r>
    </w:p>
    <w:p>
      <w:pPr>
        <w:pStyle w:val="BodyText"/>
      </w:pPr>
      <w:r>
        <w:rPr>
          <w:bCs/>
          <w:b/>
        </w:rPr>
        <w:t xml:space="preserve">Phone:</w:t>
      </w:r>
      <w:r>
        <w:t xml:space="preserve"> </w:t>
      </w:r>
      <w:r>
        <w:t xml:space="preserve">+57 310 123 4567</w:t>
      </w:r>
    </w:p>
    <w:p>
      <w:pPr>
        <w:pStyle w:val="BodyText"/>
      </w:pPr>
      <w:r>
        <w:rPr>
          <w:bCs/>
          <w:b/>
        </w:rPr>
        <w:t xml:space="preserve">Email:</w:t>
      </w:r>
      <w:r>
        <w:t xml:space="preserve"> </w:t>
      </w:r>
      <w:r>
        <w:t xml:space="preserve">maria.gomez@educacioncolombia.com</w:t>
      </w:r>
    </w:p>
    <w:bookmarkEnd w:id="20"/>
    <w:bookmarkStart w:id="21" w:name="professional-summary"/>
    <w:p>
      <w:pPr>
        <w:pStyle w:val="Heading2"/>
      </w:pPr>
      <w:r>
        <w:t xml:space="preserve">Professional Summary</w:t>
      </w:r>
    </w:p>
    <w:p>
      <w:pPr>
        <w:pStyle w:val="FirstParagraph"/>
      </w:pPr>
      <w:r>
        <w:t xml:space="preserve">I am a dedicated and passionate Secondary Teacher with over 8 years of experience in the educational system of Colombia, specializing in Spanish Language and Literature for students aged 14 to 18. My career has been deeply rooted in Medellín, where I have contributed to shaping young minds through innovative pedagogical strategies and a commitment to academic excellence. I hold a strong belief that education is the cornerstone of societal development, and my work in Colombia Medellín reflects this philosophy. My experience includes curriculum design, classroom management, student engagement initiatives, and collaboration with local communities to enhance educational outcomes.</w:t>
      </w:r>
    </w:p>
    <w:bookmarkEnd w:id="21"/>
    <w:bookmarkStart w:id="22" w:name="education"/>
    <w:p>
      <w:pPr>
        <w:pStyle w:val="Heading2"/>
      </w:pPr>
      <w:r>
        <w:t xml:space="preserve">Education</w:t>
      </w:r>
    </w:p>
    <w:p>
      <w:pPr>
        <w:numPr>
          <w:ilvl w:val="0"/>
          <w:numId w:val="1001"/>
        </w:numPr>
        <w:pStyle w:val="Compact"/>
      </w:pPr>
      <w:r>
        <w:rPr>
          <w:bCs/>
          <w:b/>
        </w:rPr>
        <w:t xml:space="preserve">Bachelor of Education in Spanish Language and Literature</w:t>
      </w:r>
      <w:r>
        <w:t xml:space="preserve"> </w:t>
      </w:r>
      <w:r>
        <w:t xml:space="preserve">- Universidad Nacional de Colombia, Medellín (Graduated: 2014)</w:t>
      </w:r>
    </w:p>
    <w:p>
      <w:pPr>
        <w:numPr>
          <w:ilvl w:val="0"/>
          <w:numId w:val="1001"/>
        </w:numPr>
        <w:pStyle w:val="Compact"/>
      </w:pPr>
      <w:r>
        <w:rPr>
          <w:bCs/>
          <w:b/>
        </w:rPr>
        <w:t xml:space="preserve">Master’s Degree in Educational Sciences with a Focus on Secondary Education</w:t>
      </w:r>
      <w:r>
        <w:t xml:space="preserve"> </w:t>
      </w:r>
      <w:r>
        <w:t xml:space="preserve">- Universidad de Antioquia, Medellín (Graduated: 2018)</w:t>
      </w:r>
    </w:p>
    <w:bookmarkEnd w:id="22"/>
    <w:bookmarkStart w:id="26" w:name="work-experience"/>
    <w:p>
      <w:pPr>
        <w:pStyle w:val="Heading2"/>
      </w:pPr>
      <w:r>
        <w:t xml:space="preserve">Work Experience</w:t>
      </w:r>
    </w:p>
    <w:bookmarkStart w:id="23" w:name="X275d8926d913840c46969ab8f0c602a3e40ca04"/>
    <w:p>
      <w:pPr>
        <w:pStyle w:val="Heading3"/>
      </w:pPr>
      <w:r>
        <w:t xml:space="preserve">Secondary Teacher - Spanish Language and Literature</w:t>
      </w:r>
    </w:p>
    <w:p>
      <w:pPr>
        <w:pStyle w:val="FirstParagraph"/>
      </w:pPr>
      <w:r>
        <w:rPr>
          <w:bCs/>
          <w:b/>
        </w:rPr>
        <w:t xml:space="preserve">Colegio San Pablo, Medellín, Colombia</w:t>
      </w:r>
    </w:p>
    <w:p>
      <w:pPr>
        <w:pStyle w:val="BodyText"/>
      </w:pPr>
      <w:r>
        <w:rPr>
          <w:iCs/>
          <w:i/>
        </w:rPr>
        <w:t xml:space="preserve">August 2019 – Present</w:t>
      </w:r>
    </w:p>
    <w:p>
      <w:pPr>
        <w:numPr>
          <w:ilvl w:val="0"/>
          <w:numId w:val="1002"/>
        </w:numPr>
        <w:pStyle w:val="Compact"/>
      </w:pPr>
      <w:r>
        <w:t xml:space="preserve">Designed and implemented a dynamic curriculum aligned with national educational standards (Bachillerato General Unificado) to enhance student performance in Spanish language and literary analysis.</w:t>
      </w:r>
    </w:p>
    <w:p>
      <w:pPr>
        <w:numPr>
          <w:ilvl w:val="0"/>
          <w:numId w:val="1002"/>
        </w:numPr>
        <w:pStyle w:val="Compact"/>
      </w:pPr>
      <w:r>
        <w:t xml:space="preserve">Incorporated technology-based tools such as interactive whiteboards, digital literature platforms, and collaborative online projects to foster critical thinking and creativity among students.</w:t>
      </w:r>
    </w:p>
    <w:p>
      <w:pPr>
        <w:numPr>
          <w:ilvl w:val="0"/>
          <w:numId w:val="1002"/>
        </w:numPr>
        <w:pStyle w:val="Compact"/>
      </w:pPr>
      <w:r>
        <w:t xml:space="preserve">Developed extracurricular activities like literary clubs and public speaking competitions, which increased student participation by 40% in the last academic year.</w:t>
      </w:r>
    </w:p>
    <w:p>
      <w:pPr>
        <w:numPr>
          <w:ilvl w:val="0"/>
          <w:numId w:val="1002"/>
        </w:numPr>
        <w:pStyle w:val="Compact"/>
      </w:pPr>
      <w:r>
        <w:t xml:space="preserve">Collaborated with parents and local organizations to create mentorship programs for at-risk students, contributing to a 25% improvement in graduation rates.</w:t>
      </w:r>
    </w:p>
    <w:bookmarkEnd w:id="23"/>
    <w:bookmarkStart w:id="24" w:name="assistant-teacher---spanish-language"/>
    <w:p>
      <w:pPr>
        <w:pStyle w:val="Heading3"/>
      </w:pPr>
      <w:r>
        <w:t xml:space="preserve">Assistant Teacher - Spanish Language</w:t>
      </w:r>
    </w:p>
    <w:p>
      <w:pPr>
        <w:pStyle w:val="FirstParagraph"/>
      </w:pPr>
      <w:r>
        <w:rPr>
          <w:bCs/>
          <w:b/>
        </w:rPr>
        <w:t xml:space="preserve">Institución Educativa La Merced, Medellín, Colombia</w:t>
      </w:r>
    </w:p>
    <w:p>
      <w:pPr>
        <w:pStyle w:val="BodyText"/>
      </w:pPr>
      <w:r>
        <w:rPr>
          <w:iCs/>
          <w:i/>
        </w:rPr>
        <w:t xml:space="preserve">July 2016 – July 2019</w:t>
      </w:r>
    </w:p>
    <w:p>
      <w:pPr>
        <w:numPr>
          <w:ilvl w:val="0"/>
          <w:numId w:val="1003"/>
        </w:numPr>
        <w:pStyle w:val="Compact"/>
      </w:pPr>
      <w:r>
        <w:t xml:space="preserve">Supported the primary teacher in planning and delivering lessons for grades 10–11, focusing on grammar, composition, and cultural studies.</w:t>
      </w:r>
    </w:p>
    <w:p>
      <w:pPr>
        <w:numPr>
          <w:ilvl w:val="0"/>
          <w:numId w:val="1003"/>
        </w:numPr>
        <w:pStyle w:val="Compact"/>
      </w:pPr>
      <w:r>
        <w:t xml:space="preserve">Provided individualized academic support to students with learning difficulties, resulting in a significant improvement in their final grades.</w:t>
      </w:r>
    </w:p>
    <w:p>
      <w:pPr>
        <w:numPr>
          <w:ilvl w:val="0"/>
          <w:numId w:val="1003"/>
        </w:numPr>
        <w:pStyle w:val="Compact"/>
      </w:pPr>
      <w:r>
        <w:t xml:space="preserve">Participated in school-wide initiatives to promote reading habits through the "Book Exchange Program," which distributed over 500 books to students in need.</w:t>
      </w:r>
    </w:p>
    <w:bookmarkEnd w:id="24"/>
    <w:bookmarkStart w:id="25" w:name="internship---teaching-assistant"/>
    <w:p>
      <w:pPr>
        <w:pStyle w:val="Heading3"/>
      </w:pPr>
      <w:r>
        <w:t xml:space="preserve">Internship - Teaching Assistant</w:t>
      </w:r>
    </w:p>
    <w:p>
      <w:pPr>
        <w:pStyle w:val="FirstParagraph"/>
      </w:pPr>
      <w:r>
        <w:rPr>
          <w:bCs/>
          <w:b/>
        </w:rPr>
        <w:t xml:space="preserve">Colegio San Agustín, Medellín, Colombia</w:t>
      </w:r>
    </w:p>
    <w:p>
      <w:pPr>
        <w:pStyle w:val="BodyText"/>
      </w:pPr>
      <w:r>
        <w:rPr>
          <w:iCs/>
          <w:i/>
        </w:rPr>
        <w:t xml:space="preserve">January 2015 – June 2015</w:t>
      </w:r>
    </w:p>
    <w:p>
      <w:pPr>
        <w:numPr>
          <w:ilvl w:val="0"/>
          <w:numId w:val="1004"/>
        </w:numPr>
        <w:pStyle w:val="Compact"/>
      </w:pPr>
      <w:r>
        <w:t xml:space="preserve">Gained hands-on experience in classroom management and lesson planning under the supervision of experienced educators.</w:t>
      </w:r>
    </w:p>
    <w:p>
      <w:pPr>
        <w:numPr>
          <w:ilvl w:val="0"/>
          <w:numId w:val="1004"/>
        </w:numPr>
        <w:pStyle w:val="Compact"/>
      </w:pPr>
      <w:r>
        <w:t xml:space="preserve">Contributed to the development of interactive teaching materials, including multimedia presentations and group activities.</w:t>
      </w:r>
    </w:p>
    <w:bookmarkEnd w:id="25"/>
    <w:bookmarkEnd w:id="26"/>
    <w:bookmarkStart w:id="27" w:name="skills"/>
    <w:p>
      <w:pPr>
        <w:pStyle w:val="Heading2"/>
      </w:pPr>
      <w:r>
        <w:t xml:space="preserve">Skills</w:t>
      </w:r>
    </w:p>
    <w:p>
      <w:pPr>
        <w:numPr>
          <w:ilvl w:val="0"/>
          <w:numId w:val="1005"/>
        </w:numPr>
        <w:pStyle w:val="Compact"/>
      </w:pPr>
      <w:r>
        <w:rPr>
          <w:bCs/>
          <w:b/>
        </w:rPr>
        <w:t xml:space="preserve">Pedagogical Expertise:</w:t>
      </w:r>
      <w:r>
        <w:t xml:space="preserve"> </w:t>
      </w:r>
      <w:r>
        <w:t xml:space="preserve">Active learning methodologies, differentiated instruction, and formative assessment techniques.</w:t>
      </w:r>
    </w:p>
    <w:p>
      <w:pPr>
        <w:numPr>
          <w:ilvl w:val="0"/>
          <w:numId w:val="1005"/>
        </w:numPr>
        <w:pStyle w:val="Compact"/>
      </w:pPr>
      <w:r>
        <w:rPr>
          <w:bCs/>
          <w:b/>
        </w:rPr>
        <w:t xml:space="preserve">Subject Mastery:</w:t>
      </w:r>
      <w:r>
        <w:t xml:space="preserve"> </w:t>
      </w:r>
      <w:r>
        <w:t xml:space="preserve">Spanish language, literary analysis, writing composition, and cultural studies.</w:t>
      </w:r>
    </w:p>
    <w:p>
      <w:pPr>
        <w:numPr>
          <w:ilvl w:val="0"/>
          <w:numId w:val="1005"/>
        </w:numPr>
        <w:pStyle w:val="Compact"/>
      </w:pPr>
      <w:r>
        <w:rPr>
          <w:bCs/>
          <w:b/>
        </w:rPr>
        <w:t xml:space="preserve">Technology Integration:</w:t>
      </w:r>
      <w:r>
        <w:t xml:space="preserve"> </w:t>
      </w:r>
      <w:r>
        <w:t xml:space="preserve">Proficient in using LMS platforms (e.g., Moodle), digital tools for collaborative learning (Google Classroom, Padlet), and multimedia resources.</w:t>
      </w:r>
    </w:p>
    <w:p>
      <w:pPr>
        <w:numPr>
          <w:ilvl w:val="0"/>
          <w:numId w:val="1005"/>
        </w:numPr>
        <w:pStyle w:val="Compact"/>
      </w:pPr>
      <w:r>
        <w:rPr>
          <w:bCs/>
          <w:b/>
        </w:rPr>
        <w:t xml:space="preserve">Communication:</w:t>
      </w:r>
      <w:r>
        <w:t xml:space="preserve"> </w:t>
      </w:r>
      <w:r>
        <w:t xml:space="preserve">Strong interpersonal skills to engage students, parents, and colleagues. Fluent in Spanish and English (B2 level).</w:t>
      </w:r>
    </w:p>
    <w:p>
      <w:pPr>
        <w:numPr>
          <w:ilvl w:val="0"/>
          <w:numId w:val="1005"/>
        </w:numPr>
        <w:pStyle w:val="Compact"/>
      </w:pPr>
      <w:r>
        <w:rPr>
          <w:bCs/>
          <w:b/>
        </w:rPr>
        <w:t xml:space="preserve">Leadership:</w:t>
      </w:r>
      <w:r>
        <w:t xml:space="preserve"> </w:t>
      </w:r>
      <w:r>
        <w:t xml:space="preserve">Experienced in leading professional development workshops for teachers in Medellín on topics like classroom innovation and student motivation.</w:t>
      </w:r>
    </w:p>
    <w:bookmarkEnd w:id="27"/>
    <w:bookmarkStart w:id="28" w:name="certifications"/>
    <w:p>
      <w:pPr>
        <w:pStyle w:val="Heading2"/>
      </w:pPr>
      <w:r>
        <w:t xml:space="preserve">Certifications</w:t>
      </w:r>
    </w:p>
    <w:p>
      <w:pPr>
        <w:numPr>
          <w:ilvl w:val="0"/>
          <w:numId w:val="1006"/>
        </w:numPr>
        <w:pStyle w:val="Compact"/>
      </w:pPr>
      <w:r>
        <w:rPr>
          <w:bCs/>
          <w:b/>
        </w:rPr>
        <w:t xml:space="preserve">Teacher Certification (Docencia en Educación Media)</w:t>
      </w:r>
      <w:r>
        <w:t xml:space="preserve"> </w:t>
      </w:r>
      <w:r>
        <w:t xml:space="preserve">- Ministry of Education of Colombia (2015)</w:t>
      </w:r>
    </w:p>
    <w:p>
      <w:pPr>
        <w:numPr>
          <w:ilvl w:val="0"/>
          <w:numId w:val="1006"/>
        </w:numPr>
        <w:pStyle w:val="Compact"/>
      </w:pPr>
      <w:r>
        <w:rPr>
          <w:bCs/>
          <w:b/>
        </w:rPr>
        <w:t xml:space="preserve">Certificate in Educational Technology and Digital Tools</w:t>
      </w:r>
      <w:r>
        <w:t xml:space="preserve"> </w:t>
      </w:r>
      <w:r>
        <w:t xml:space="preserve">- Universidad Nacional de Colombia, Medellín (2020)</w:t>
      </w:r>
    </w:p>
    <w:p>
      <w:pPr>
        <w:numPr>
          <w:ilvl w:val="0"/>
          <w:numId w:val="1006"/>
        </w:numPr>
        <w:pStyle w:val="Compact"/>
      </w:pPr>
      <w:r>
        <w:rPr>
          <w:bCs/>
          <w:b/>
        </w:rPr>
        <w:t xml:space="preserve">Certificate in Classroom Management and Student Engagement</w:t>
      </w:r>
      <w:r>
        <w:t xml:space="preserve"> </w:t>
      </w:r>
      <w:r>
        <w:t xml:space="preserve">- Colef, Bogotá (2017)</w:t>
      </w:r>
    </w:p>
    <w:bookmarkEnd w:id="28"/>
    <w:bookmarkStart w:id="29" w:name="languages"/>
    <w:p>
      <w:pPr>
        <w:pStyle w:val="Heading2"/>
      </w:pPr>
      <w:r>
        <w:t xml:space="preserve">Languages</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Intermediate (B2 level) – proficient in reading and writing, with basic conversational skills.</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tutor at "Escuela de Paz" in Medellín, providing free academic support to underprivileged students. Organized monthly workshops on study skills and career planning.</w:t>
      </w:r>
    </w:p>
    <w:p>
      <w:pPr>
        <w:pStyle w:val="BodyText"/>
      </w:pPr>
      <w:r>
        <w:rPr>
          <w:bCs/>
          <w:b/>
        </w:rPr>
        <w:t xml:space="preserve">Professional Memberships:</w:t>
      </w:r>
      <w:r>
        <w:t xml:space="preserve"> </w:t>
      </w:r>
      <w:r>
        <w:t xml:space="preserve">Member of the Colombian Association of Secondary Education Teachers (ACED) and the National Council for Educational Innovation (CONIN).</w:t>
      </w:r>
    </w:p>
    <w:p>
      <w:pPr>
        <w:pStyle w:val="BodyText"/>
      </w:pPr>
      <w:r>
        <w:rPr>
          <w:bCs/>
          <w:b/>
        </w:rPr>
        <w:t xml:space="preserve">Publications:</w:t>
      </w:r>
      <w:r>
        <w:t xml:space="preserve"> </w:t>
      </w:r>
      <w:r>
        <w:t xml:space="preserve">Authored an article titled "Revitalizing Spanish Education Through Digital Narratives" published in the Journal of Colombian Pedagogy (2021).</w:t>
      </w:r>
    </w:p>
    <w:bookmarkEnd w:id="30"/>
    <w:bookmarkStart w:id="31" w:name="references"/>
    <w:p>
      <w:pPr>
        <w:pStyle w:val="Heading2"/>
      </w:pPr>
      <w:r>
        <w:t xml:space="preserve">References</w:t>
      </w:r>
    </w:p>
    <w:p>
      <w:pPr>
        <w:pStyle w:val="FirstParagraph"/>
      </w:pPr>
      <w:r>
        <w:t xml:space="preserve">Available upon request. References include former colleagues, school administrators, and community leaders in Medellín.</w:t>
      </w:r>
    </w:p>
    <w:bookmarkEnd w:id="31"/>
    <w:p>
      <w:pPr>
        <w:pStyle w:val="BodyText"/>
      </w:pPr>
      <w:r>
        <w:t xml:space="preserve">Curriculum Vitae for Secondary Teacher - Colombia Medellín | Created by María Fernanda Gómez Sánchez</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2025-12-08T00:16:46Z</dcterms:created>
  <dcterms:modified xsi:type="dcterms:W3CDTF">2025-12-08T00:16:46Z</dcterms:modified>
</cp:coreProperties>
</file>

<file path=docProps/custom.xml><?xml version="1.0" encoding="utf-8"?>
<Properties xmlns="http://schemas.openxmlformats.org/officeDocument/2006/custom-properties" xmlns:vt="http://schemas.openxmlformats.org/officeDocument/2006/docPropsVTypes"/>
</file>