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teacher-secondary---ethiopia-addis-ababa"/>
    <w:p>
      <w:pPr>
        <w:pStyle w:val="Heading2"/>
      </w:pPr>
      <w:r>
        <w:t xml:space="preserve">Teacher Secondary - Ethiopia Addis Ababa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+251 912 345 678 |</w:t>
      </w:r>
      <w:r>
        <w:t xml:space="preserve"> </w:t>
      </w:r>
      <w:hyperlink r:id="rId20">
        <w:r>
          <w:rPr>
            <w:rStyle w:val="Hyperlink"/>
          </w:rPr>
          <w:t xml:space="preserve">alemayehu.tadesse@example.com</w:t>
        </w:r>
      </w:hyperlink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Ethiopian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10 years of service in Addis Ababa, Ethiopia. Proficient in delivering high-quality education aligned with the Ethiopian National Curriculum, focusing on subjects such as English Language, Science, and Mathematics. Committed to fostering critical thinking and holistic development among students in a culturally rich academic environment. Proven expertise in curriculum design, classroom management, and student assessment tailored to the educational standards of Ethiopia.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Addis Ababa University, Ethiopia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Curriculum Development</w:t>
      </w:r>
      <w:r>
        <w:t xml:space="preserve">, Bahir Dar University, Ethiopia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English Language Teaching</w:t>
      </w:r>
      <w:r>
        <w:t xml:space="preserve">, British Council, Addis Ababa (2020)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Teacher</w:t>
      </w:r>
      <w:r>
        <w:br/>
      </w:r>
      <w:r>
        <w:rPr>
          <w:iCs/>
          <w:i/>
        </w:rPr>
        <w:t xml:space="preserve">Addis Ababa Preparatory School</w:t>
      </w:r>
      <w:r>
        <w:t xml:space="preserve"> </w:t>
      </w:r>
      <w:r>
        <w:t xml:space="preserve">| Addis Ababa, Ethiopia</w:t>
      </w:r>
      <w:r>
        <w:br/>
      </w:r>
      <w:r>
        <w:rPr>
          <w:iCs/>
          <w:i/>
        </w:rPr>
        <w:t xml:space="preserve">July 2014 – Present</w:t>
      </w:r>
      <w:r>
        <w:br/>
      </w:r>
      <w:r>
        <w:t xml:space="preserve">- Designed and implemented lesson plans aligned with the Ethiopian National Curriculum for Grades 9–12.</w:t>
      </w:r>
      <w:r>
        <w:br/>
      </w:r>
      <w:r>
        <w:t xml:space="preserve">- Taught subjects including English Language, Physics, and Mathematics to over 300 students annually.</w:t>
      </w:r>
      <w:r>
        <w:br/>
      </w:r>
      <w:r>
        <w:t xml:space="preserve">- Conducted regular formative and summative assessments to monitor student progress.</w:t>
      </w:r>
      <w:r>
        <w:br/>
      </w:r>
      <w:r>
        <w:t xml:space="preserve">- Collaborated with colleagues to develop cross-disciplinary projects that enhanced student engagement in Addis Ababa’s educational context.</w:t>
      </w:r>
      <w:r>
        <w:br/>
      </w:r>
      <w:r>
        <w:t xml:space="preserve">- Mentored new teachers in classroom management and inclusive pedagogical practices.</w:t>
      </w:r>
    </w:p>
    <w:p>
      <w:pPr>
        <w:pStyle w:val="BodyText"/>
      </w:pPr>
      <w:r>
        <w:rPr>
          <w:bCs/>
          <w:b/>
        </w:rPr>
        <w:t xml:space="preserve">Assistant Teacher</w:t>
      </w:r>
      <w:r>
        <w:br/>
      </w:r>
      <w:r>
        <w:rPr>
          <w:iCs/>
          <w:i/>
        </w:rPr>
        <w:t xml:space="preserve">St. Mary's Secondary School</w:t>
      </w:r>
      <w:r>
        <w:t xml:space="preserve"> </w:t>
      </w:r>
      <w:r>
        <w:t xml:space="preserve">| Addis Ababa, Ethiopia</w:t>
      </w:r>
      <w:r>
        <w:br/>
      </w:r>
      <w:r>
        <w:rPr>
          <w:iCs/>
          <w:i/>
        </w:rPr>
        <w:t xml:space="preserve">August 2011 – June 2014</w:t>
      </w:r>
      <w:r>
        <w:br/>
      </w:r>
      <w:r>
        <w:t xml:space="preserve">- Assisted in delivering lessons on Science and Social Studies to Grades 7–8.</w:t>
      </w:r>
      <w:r>
        <w:br/>
      </w:r>
      <w:r>
        <w:t xml:space="preserve">- Supported the development of school-based assessments and student performance tracking systems.</w:t>
      </w:r>
      <w:r>
        <w:br/>
      </w:r>
      <w:r>
        <w:t xml:space="preserve">- Participated in community outreach programs to promote education access in Addis Ababa’s underserved areas.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UNESCO Ethiopia, 2019 – Focused on strategies for teaching diverse learners in Addis Ababa’s schools.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Alignment Training</w:t>
      </w:r>
      <w:r>
        <w:t xml:space="preserve">, Ethiopian Ministry of Education, 2018 – Enhanced skills in aligning lesson plans with national educational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ICT Integration in Teaching</w:t>
      </w:r>
      <w:r>
        <w:t xml:space="preserve">, Google for Education, 2021 – Explored digital tools to improve classroom engagement and learning outcomes.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that meet Ethiopian educational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Amharic, English, and basic knowledge of Tigrinya.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 Tools:</w:t>
      </w:r>
      <w:r>
        <w:t xml:space="preserve"> </w:t>
      </w:r>
      <w:r>
        <w:t xml:space="preserve">Proficient in Microsoft Office Suite, Google Classroom, and educational software like Kahoot! and Edpuzzle.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Addis Ababa’s socio-cultural dynamics to create an inclusive learning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guiding student extracurricular activities, including science fairs and debate clubs in Addis Ababa schools.</w:t>
      </w:r>
    </w:p>
    <w:bookmarkEnd w:id="26"/>
    <w:bookmarkStart w:id="27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In the context of Ethiopia Addis Ababa, I believe education is a transformative tool that empowers students to contribute meaningfully to their communities. My approach emphasizes active learning, critical inquiry, and the integration of local knowledge with global educational practices. By fostering a supportive classroom environment, I aim to nurture students who are not only academically competent but also socially responsible citizens of Ethiopia.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literacy programs for rural schools in the Addis Ababa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Ethiopian literature, attending cultural festivals, and mentoring aspiring teachers in Addis Ababa.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guide on "Innovative Teaching Strategies for Ethiopian Secondary Schools" (2022).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Alemayehu Tadesse at +251 912 345 678 or alemayehu.tadesse@example.com.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lemayehu.tadesse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lemayehu.tadesse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(Ethiopia Addis Ababa)</dc:title>
  <dc:creator/>
  <dc:language>en</dc:language>
  <cp:keywords/>
  <dcterms:created xsi:type="dcterms:W3CDTF">2025-11-29T07:26:21Z</dcterms:created>
  <dcterms:modified xsi:type="dcterms:W3CDTF">2025-11-29T07:26:21Z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