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+33 [number]</w:t>
      </w:r>
    </w:p>
    <w:p>
      <w:pPr>
        <w:numPr>
          <w:ilvl w:val="0"/>
          <w:numId w:val="1001"/>
        </w:numPr>
        <w:pStyle w:val="Compact"/>
      </w:pPr>
      <w:r>
        <w:t xml:space="preserve">Location: 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the French education system, specializing in [specific subjects, e.g., Mathematics, French Literature, or Sciences]. Committed to fostering academic excellence and student engagement within the vibrant educational landscape of Marseille. Proven expertise in designing curriculum-aligned lesson plans, supporting diverse learners, and promoting critical thinking. A strong advocate for cultural inclusivity and collaborative teaching practices aligned with the values of France Marseille.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Education (MEEF)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[Subject Area]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CAPES (Certificat d'Aptitude au Professorat de l'Enseignement du Second Degré)</w:t>
      </w:r>
      <w:r>
        <w:t xml:space="preserve">, [Institution Name], France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84510fedb236285536025b80f71541cd69229d9"/>
    <w:p>
      <w:pPr>
        <w:pStyle w:val="Heading3"/>
      </w:pPr>
      <w:r>
        <w:t xml:space="preserve">Secondary Teacher, Lycée Jean Jaurès, Marseille, France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Teach [subjects] to students in grades 9–12, focusing on aligning lessons with the French national curriculum and fostering analytical skills.</w:t>
      </w:r>
    </w:p>
    <w:p>
      <w:pPr>
        <w:numPr>
          <w:ilvl w:val="0"/>
          <w:numId w:val="1003"/>
        </w:numPr>
        <w:pStyle w:val="Compact"/>
      </w:pPr>
      <w:r>
        <w:t xml:space="preserve">Developed interactive pedagogical strategies, including project-based learning and digital tools (e.g., Google Classroom, interactive whiteboards), to enhance student participation.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create cross-disciplinary projects that integrated cultural studies of Marseille into the curriculum, promoting regional identity and global awareness.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for students with diverse learning needs, including those requiring additional resources or accommodations.</w:t>
      </w:r>
    </w:p>
    <w:bookmarkEnd w:id="22"/>
    <w:bookmarkStart w:id="23" w:name="X8d16a5f96cbfd5dfcd820829a9bfe96535ad881"/>
    <w:p>
      <w:pPr>
        <w:pStyle w:val="Heading3"/>
      </w:pPr>
      <w:r>
        <w:t xml:space="preserve">Secondary Teacher, Collège des Allobroges, Marseille, France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4"/>
        </w:numPr>
        <w:pStyle w:val="Compact"/>
      </w:pPr>
      <w:r>
        <w:t xml:space="preserve">Delivered lessons in [subjects] to middle school students (grades 6–9), emphasizing foundational skills and student motivation.</w:t>
      </w:r>
    </w:p>
    <w:p>
      <w:pPr>
        <w:numPr>
          <w:ilvl w:val="0"/>
          <w:numId w:val="1004"/>
        </w:numPr>
        <w:pStyle w:val="Compact"/>
      </w:pPr>
      <w:r>
        <w:t xml:space="preserve">Implemented innovative assessment methods, such as peer reviews and formative evaluations, to monitor progress and improve learning outcomes.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a French literature club and environmental initiatives, to strengthen community ties in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professional development workshops on inclusive education and the use of technology in the classroom.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CAPES (Secondary Teaching Certification), France – [Year]</w:t>
      </w:r>
    </w:p>
    <w:p>
      <w:pPr>
        <w:numPr>
          <w:ilvl w:val="0"/>
          <w:numId w:val="1005"/>
        </w:numPr>
        <w:pStyle w:val="Compact"/>
      </w:pPr>
      <w:r>
        <w:t xml:space="preserve">TES (Travail d’Étude et de Recherche) – [Institution Name], France</w:t>
      </w:r>
    </w:p>
    <w:p>
      <w:pPr>
        <w:numPr>
          <w:ilvl w:val="0"/>
          <w:numId w:val="1005"/>
        </w:numPr>
        <w:pStyle w:val="Compact"/>
      </w:pPr>
      <w:r>
        <w:t xml:space="preserve">Training in Digital Pedagogy, [Institution Name], Marseille, France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Pedagogical expertise in secondary education with a focus on student-centered learning.</w:t>
      </w:r>
    </w:p>
    <w:p>
      <w:pPr>
        <w:numPr>
          <w:ilvl w:val="0"/>
          <w:numId w:val="1006"/>
        </w:numPr>
        <w:pStyle w:val="Compact"/>
      </w:pPr>
      <w:r>
        <w:t xml:space="preserve">Fluency in French (C1 level) and English (B2 level), with basic knowledge of [other languages if applicable].</w:t>
      </w:r>
    </w:p>
    <w:p>
      <w:pPr>
        <w:numPr>
          <w:ilvl w:val="0"/>
          <w:numId w:val="1006"/>
        </w:numPr>
        <w:pStyle w:val="Compact"/>
      </w:pPr>
      <w:r>
        <w:t xml:space="preserve">Proficient in educational technologies, including Microsoft Office, Moodle, and collaborative platforms.</w:t>
      </w:r>
    </w:p>
    <w:p>
      <w:pPr>
        <w:numPr>
          <w:ilvl w:val="0"/>
          <w:numId w:val="1006"/>
        </w:numPr>
        <w:pStyle w:val="Compact"/>
      </w:pPr>
      <w:r>
        <w:t xml:space="preserve">Strong classroom management and communication skills to address diverse student needs.</w:t>
      </w:r>
    </w:p>
    <w:p>
      <w:pPr>
        <w:numPr>
          <w:ilvl w:val="0"/>
          <w:numId w:val="1006"/>
        </w:numPr>
        <w:pStyle w:val="Compact"/>
      </w:pPr>
      <w:r>
        <w:t xml:space="preserve">Ability to design and implement curricula that align with the French Ministry of Education’s guidelines.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(C1)</w:t>
      </w:r>
    </w:p>
    <w:p>
      <w:pPr>
        <w:numPr>
          <w:ilvl w:val="0"/>
          <w:numId w:val="1007"/>
        </w:numPr>
        <w:pStyle w:val="Compact"/>
      </w:pPr>
      <w:r>
        <w:t xml:space="preserve">[Other languages] – Basic to intermediate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2023 National Conference on Inclusive Education, Marseille, France.</w:t>
      </w:r>
    </w:p>
    <w:p>
      <w:pPr>
        <w:numPr>
          <w:ilvl w:val="0"/>
          <w:numId w:val="1008"/>
        </w:numPr>
        <w:pStyle w:val="Compact"/>
      </w:pPr>
      <w:r>
        <w:t xml:space="preserve">Completed a course on "Innovative Teaching Methods in Secondary Schools," [Institution Name], 2021.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integrating AI and data analytics into classroom practices (2022).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Association des Professeurs de France (APF), contributing to local initiatives that support educators in Marseille. Volunteered as a mentor for new teachers through the Regional Education Authority (Académie de Marseille). Passionate about promoting cultural exchange and has led workshops on Mediterranean history and literature for students in France.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Secondary Teacher in France Marseille</dc:title>
  <dc:creator/>
  <dc:language>en</dc:language>
  <cp:keywords/>
  <dcterms:created xsi:type="dcterms:W3CDTF">2026-07-21T15:27:04Z</dcterms:created>
  <dcterms:modified xsi:type="dcterms:W3CDTF">2026-07-21T15:27:04Z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