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+972-XXXX-XXXX | 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within the Israeli educational system. Specializing in [Subject, e.g., Mathematics, Science, or Literature], I am committed to fostering critical thinking and academic excellence among students in Jerusalem. My expertise includes curriculum development, classroom management, and integrating technology into teaching practices. With a deep understanding of the unique cultural and educational landscape of Israel Jerusalem, I aim to inspire the next generation of learners while aligning with national educational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[Subject Name]</w:t>
      </w:r>
      <w:r>
        <w:t xml:space="preserve">, Hebrew University of Jerusalem,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 (Secondary Teaching)</w:t>
      </w:r>
      <w:r>
        <w:t xml:space="preserve">, Tel Aviv University,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Special Education</w:t>
      </w:r>
      <w:r>
        <w:t xml:space="preserve">, The Israeli Ministry of Education, 20XX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7d9e062c59f5a8f61946a3c129efeb672ce4c5c"/>
    <w:p>
      <w:pPr>
        <w:pStyle w:val="Heading3"/>
      </w:pPr>
      <w:r>
        <w:t xml:space="preserve">Secondary Teacher, Jerusalem High School for the Sciences and Humanities (JHS)</w:t>
      </w:r>
    </w:p>
    <w:p>
      <w:pPr>
        <w:pStyle w:val="FirstParagraph"/>
      </w:pPr>
      <w:r>
        <w:rPr>
          <w:iCs/>
          <w:i/>
        </w:rPr>
        <w:t xml:space="preserve">September 20XX – Present</w:t>
      </w:r>
    </w:p>
    <w:p>
      <w:pPr>
        <w:numPr>
          <w:ilvl w:val="0"/>
          <w:numId w:val="1002"/>
        </w:numPr>
        <w:pStyle w:val="Compact"/>
      </w:pPr>
      <w:r>
        <w:t xml:space="preserve">Teaching [Subject] to grades 9–12, focusing on aligning lessons with the Israeli Ministry of Education’s national curriculum.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interactive lesson plans that incorporate STEM (Science, Technology, Engineering, and Mathematics) projects tailored for Jerusalem students.</w:t>
      </w:r>
    </w:p>
    <w:p>
      <w:pPr>
        <w:numPr>
          <w:ilvl w:val="0"/>
          <w:numId w:val="1002"/>
        </w:numPr>
        <w:pStyle w:val="Compact"/>
      </w:pPr>
      <w:r>
        <w:t xml:space="preserve">Collaborating with school leadership to develop extracurricular programs, including a science fair and robotics club in partnership with local tech startups in Jerusalem.</w:t>
      </w:r>
    </w:p>
    <w:p>
      <w:pPr>
        <w:numPr>
          <w:ilvl w:val="0"/>
          <w:numId w:val="1002"/>
        </w:numPr>
        <w:pStyle w:val="Compact"/>
      </w:pPr>
      <w:r>
        <w:t xml:space="preserve">Providing mentorship to new teachers through the school’s peer-support program, emphasizing best practices for classroom engagement in diverse educational settings.</w:t>
      </w:r>
    </w:p>
    <w:bookmarkEnd w:id="22"/>
    <w:bookmarkStart w:id="23" w:name="X85a6596f65b7493ac38344f48f41d9afa75047f"/>
    <w:p>
      <w:pPr>
        <w:pStyle w:val="Heading3"/>
      </w:pPr>
      <w:r>
        <w:t xml:space="preserve">Secondary Teacher, Hebrew Academy of Jerusalem</w:t>
      </w:r>
    </w:p>
    <w:p>
      <w:pPr>
        <w:pStyle w:val="FirstParagraph"/>
      </w:pPr>
      <w:r>
        <w:rPr>
          <w:iCs/>
          <w:i/>
        </w:rPr>
        <w:t xml:space="preserve">January 20XX – August 20XX</w:t>
      </w:r>
    </w:p>
    <w:p>
      <w:pPr>
        <w:numPr>
          <w:ilvl w:val="0"/>
          <w:numId w:val="1003"/>
        </w:numPr>
        <w:pStyle w:val="Compact"/>
      </w:pPr>
      <w:r>
        <w:t xml:space="preserve">Delivered comprehensive courses in [Subject], with a focus on preparing students for the Bagrut (Matriculation) exams.</w:t>
      </w:r>
    </w:p>
    <w:p>
      <w:pPr>
        <w:numPr>
          <w:ilvl w:val="0"/>
          <w:numId w:val="1003"/>
        </w:numPr>
        <w:pStyle w:val="Compact"/>
      </w:pPr>
      <w:r>
        <w:t xml:space="preserve">Developed a cross-curricular project integrating literature and history, which was recognized by the Jerusalem Educational Council for its innovative approach.</w:t>
      </w:r>
    </w:p>
    <w:p>
      <w:pPr>
        <w:numPr>
          <w:ilvl w:val="0"/>
          <w:numId w:val="1003"/>
        </w:numPr>
        <w:pStyle w:val="Compact"/>
      </w:pPr>
      <w:r>
        <w:t xml:space="preserve">Supported students with diverse learning needs through differentiated instruction and individualized learning plans.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inclusive education, hosted by the Israel Association of Educators (IAE).</w:t>
      </w:r>
    </w:p>
    <w:bookmarkEnd w:id="23"/>
    <w:bookmarkStart w:id="24" w:name="X983861994a5f0d68ff6559309354e835c6aea2e"/>
    <w:p>
      <w:pPr>
        <w:pStyle w:val="Heading3"/>
      </w:pPr>
      <w:r>
        <w:t xml:space="preserve">Teaching Assistant, Jerusalem College of Technology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undergraduate courses in [Subject], providing guidance to students on research and academic writing.</w:t>
      </w:r>
    </w:p>
    <w:p>
      <w:pPr>
        <w:numPr>
          <w:ilvl w:val="0"/>
          <w:numId w:val="1004"/>
        </w:numPr>
        <w:pStyle w:val="Compact"/>
      </w:pPr>
      <w:r>
        <w:t xml:space="preserve">Organized study groups and tutoring sessions for high school students transitioning into higher education, with a focus on Jerusalem’s educational community.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Proficient in designing and adapting curricula to meet the needs of secondary students in Israel Jerusalem, with a focus on interdisciplinary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Google Classroom, Kahoot!,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creating inclusive and respectful learning environments that encourage participation and critical thinking.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proficiency in Arabic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society, including the historical and cultural context of Jerusalem schools.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 Ministry of Education Teaching Certification</w:t>
      </w:r>
      <w:r>
        <w:t xml:space="preserve">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Education: Inclusive Practices Workshop</w:t>
      </w:r>
      <w:r>
        <w:t xml:space="preserve">, Jerusalem Institute for Education, 20XX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Native/Fluent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(if applicable)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Association of Educators (IAE)</w:t>
      </w:r>
      <w:r>
        <w:t xml:space="preserve">, Member since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Jerusalem Teachers’ Union</w:t>
      </w:r>
      <w:r>
        <w:t xml:space="preserve">, Active Participant in Curriculum Committees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© 20XX [Your Name].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Israel Jerusalem</dc:title>
  <dc:creator/>
  <dc:language>en</dc:language>
  <cp:keywords/>
  <dcterms:created xsi:type="dcterms:W3CDTF">2026-07-22T21:06:00Z</dcterms:created>
  <dcterms:modified xsi:type="dcterms:W3CDTF">2026-07-22T21:06:00Z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