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Secondary,</w:t>
      </w:r>
      <w:r>
        <w:t xml:space="preserve"> </w:t>
      </w:r>
      <w:r>
        <w:t xml:space="preserve">New</w:t>
      </w:r>
      <w:r>
        <w:t xml:space="preserve"> </w:t>
      </w:r>
      <w:r>
        <w:t xml:space="preserve">Zealand</w:t>
      </w:r>
      <w:r>
        <w:t xml:space="preserve"> </w:t>
      </w:r>
      <w:r>
        <w:t xml:space="preserve">Wellington</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[Your Address, Wellington, New Zealand]</w:t>
      </w:r>
      <w:r>
        <w:br/>
      </w:r>
      <w:r>
        <w:rPr>
          <w:bCs/>
          <w:b/>
        </w:rPr>
        <w:t xml:space="preserve">Email:</w:t>
      </w:r>
      <w:r>
        <w:t xml:space="preserve"> </w:t>
      </w:r>
      <w:r>
        <w:t xml:space="preserve">[your.email@example.com]</w:t>
      </w:r>
      <w:r>
        <w:br/>
      </w:r>
      <w:r>
        <w:rPr>
          <w:bCs/>
          <w:b/>
        </w:rPr>
        <w:t xml:space="preserve">Phone:</w:t>
      </w:r>
      <w:r>
        <w:t xml:space="preserve"> </w:t>
      </w:r>
      <w:r>
        <w:t xml:space="preserve">[Your Phone Number]</w:t>
      </w:r>
    </w:p>
    <w:bookmarkEnd w:id="20"/>
    <w:bookmarkStart w:id="21" w:name="professional-summary"/>
    <w:p>
      <w:pPr>
        <w:pStyle w:val="Heading2"/>
      </w:pPr>
      <w:r>
        <w:t xml:space="preserve">Professional Summary</w:t>
      </w:r>
    </w:p>
    <w:p>
      <w:pPr>
        <w:pStyle w:val="FirstParagraph"/>
      </w:pPr>
      <w:r>
        <w:t xml:space="preserve">A dedicated and experienced Secondary Teacher with a strong commitment to fostering academic excellence and personal growth in students across New Zealand Wellington. With over [X years] of teaching experience, I specialize in delivering engaging, student-centered curricula aligned with the New Zealand Ministry of Education guidelines. My expertise spans [specific subjects, e.g., Mathematics, Science], and I am passionate about creating inclusive learning environments that empower students to thrive in a rapidly evolving world.</w:t>
      </w:r>
    </w:p>
    <w:bookmarkEnd w:id="21"/>
    <w:bookmarkStart w:id="22" w:name="education"/>
    <w:p>
      <w:pPr>
        <w:pStyle w:val="Heading2"/>
      </w:pPr>
      <w:r>
        <w:t xml:space="preserve">Education</w:t>
      </w:r>
    </w:p>
    <w:p>
      <w:pPr>
        <w:pStyle w:val="FirstParagraph"/>
      </w:pPr>
      <w:r>
        <w:rPr>
          <w:bCs/>
          <w:b/>
        </w:rPr>
        <w:t xml:space="preserve">Bachelor of Education (Secondary)</w:t>
      </w:r>
      <w:r>
        <w:br/>
      </w:r>
      <w:r>
        <w:t xml:space="preserve">[University Name], Wellington, New Zealand</w:t>
      </w:r>
      <w:r>
        <w:br/>
      </w:r>
      <w:r>
        <w:t xml:space="preserve">Graduated: [Year]</w:t>
      </w:r>
    </w:p>
    <w:p>
      <w:pPr>
        <w:pStyle w:val="BodyText"/>
      </w:pPr>
      <w:r>
        <w:rPr>
          <w:bCs/>
          <w:b/>
        </w:rPr>
        <w:t xml:space="preserve">Masters of Teaching and Learning</w:t>
      </w:r>
      <w:r>
        <w:br/>
      </w:r>
      <w:r>
        <w:t xml:space="preserve">[University Name], Wellington, New Zealand</w:t>
      </w:r>
      <w:r>
        <w:br/>
      </w:r>
      <w:r>
        <w:t xml:space="preserve">Graduated: [Year]</w:t>
      </w:r>
    </w:p>
    <w:p>
      <w:pPr>
        <w:pStyle w:val="BodyText"/>
      </w:pPr>
      <w:r>
        <w:rPr>
          <w:bCs/>
          <w:b/>
        </w:rPr>
        <w:t xml:space="preserve">Professional Certifications</w:t>
      </w:r>
      <w:r>
        <w:br/>
      </w:r>
      <w:r>
        <w:t xml:space="preserve">- Registered Teacher Status (RTS) with the New Zealand Teachers Council</w:t>
      </w:r>
      <w:r>
        <w:br/>
      </w:r>
      <w:r>
        <w:t xml:space="preserve">- NCEA (National Certificate of Educational Achievement) Assessor Qualification</w:t>
      </w:r>
      <w:r>
        <w:br/>
      </w:r>
      <w:r>
        <w:t xml:space="preserve">- Special Education Needs (SEN) Training, [Institution Name]</w:t>
      </w:r>
    </w:p>
    <w:bookmarkEnd w:id="22"/>
    <w:bookmarkStart w:id="25" w:name="work-experience"/>
    <w:p>
      <w:pPr>
        <w:pStyle w:val="Heading2"/>
      </w:pPr>
      <w:r>
        <w:t xml:space="preserve">Work Experience</w:t>
      </w:r>
    </w:p>
    <w:bookmarkStart w:id="23" w:name="secondary-teacher"/>
    <w:p>
      <w:pPr>
        <w:pStyle w:val="Heading3"/>
      </w:pPr>
      <w:r>
        <w:t xml:space="preserve">Secondary Teacher</w:t>
      </w:r>
    </w:p>
    <w:p>
      <w:pPr>
        <w:pStyle w:val="FirstParagraph"/>
      </w:pPr>
      <w:r>
        <w:rPr>
          <w:bCs/>
          <w:b/>
        </w:rPr>
        <w:t xml:space="preserve">[School Name], Wellington, New Zealand</w:t>
      </w:r>
      <w:r>
        <w:br/>
      </w:r>
      <w:r>
        <w:t xml:space="preserve">[Start Date] – Present</w:t>
      </w:r>
      <w:r>
        <w:br/>
      </w:r>
      <w:r>
        <w:t xml:space="preserve">- Designed and implemented comprehensive secondary curricula for [subjects, e.g., Mathematics and Science] aligned with the New Zealand Curriculum (NZC).</w:t>
      </w:r>
      <w:r>
        <w:br/>
      </w:r>
      <w:r>
        <w:t xml:space="preserve">- Developed innovative teaching strategies to support diverse learners, including students with special education needs and those requiring additional academic support.</w:t>
      </w:r>
      <w:r>
        <w:br/>
      </w:r>
      <w:r>
        <w:t xml:space="preserve">- Collaborated with colleagues to create cross-curricular projects that integrated technology and real-world problem-solving, enhancing student engagement in New Zealand Wellington schools.</w:t>
      </w:r>
      <w:r>
        <w:br/>
      </w:r>
      <w:r>
        <w:t xml:space="preserve">- Mentored new teachers, providing guidance on classroom management, assessment practices, and culturally responsive teaching.</w:t>
      </w:r>
      <w:r>
        <w:br/>
      </w:r>
      <w:r>
        <w:t xml:space="preserve">- Participated in school-wide initiatives to promote equity and inclusion, contributing to the development of the Wellington region’s educational standards.</w:t>
      </w:r>
    </w:p>
    <w:bookmarkEnd w:id="23"/>
    <w:bookmarkStart w:id="24" w:name="secondary-teacher-1"/>
    <w:p>
      <w:pPr>
        <w:pStyle w:val="Heading3"/>
      </w:pPr>
      <w:r>
        <w:t xml:space="preserve">Secondary Teacher</w:t>
      </w:r>
    </w:p>
    <w:p>
      <w:pPr>
        <w:pStyle w:val="FirstParagraph"/>
      </w:pPr>
      <w:r>
        <w:rPr>
          <w:bCs/>
          <w:b/>
        </w:rPr>
        <w:t xml:space="preserve">[Previous School Name], Wellington, New Zealand</w:t>
      </w:r>
      <w:r>
        <w:br/>
      </w:r>
      <w:r>
        <w:t xml:space="preserve">[Start Date] – [End Date]</w:t>
      </w:r>
      <w:r>
        <w:br/>
      </w:r>
      <w:r>
        <w:t xml:space="preserve">- Taught a wide range of secondary subjects, including [specific subjects], to students aged 13–18.</w:t>
      </w:r>
      <w:r>
        <w:br/>
      </w:r>
      <w:r>
        <w:t xml:space="preserve">- Conducted regular assessments and provided detailed feedback to support student progress, ensuring alignment with New Zealand’s NCEA framework.</w:t>
      </w:r>
      <w:r>
        <w:br/>
      </w:r>
      <w:r>
        <w:t xml:space="preserve">- Organized and led extracurricular activities such as science fairs and debate clubs, fostering a culture of curiosity and critical thinking in Wellington classrooms.</w:t>
      </w:r>
      <w:r>
        <w:br/>
      </w:r>
      <w:r>
        <w:t xml:space="preserve">- Engaged with parents through regular communication, workshops, and school events to build strong community partnerships.</w:t>
      </w:r>
    </w:p>
    <w:bookmarkEnd w:id="24"/>
    <w:bookmarkEnd w:id="25"/>
    <w:bookmarkStart w:id="26" w:name="professional-development"/>
    <w:p>
      <w:pPr>
        <w:pStyle w:val="Heading2"/>
      </w:pPr>
      <w:r>
        <w:t xml:space="preserve">Professional Development</w:t>
      </w:r>
    </w:p>
    <w:p>
      <w:pPr>
        <w:pStyle w:val="FirstParagraph"/>
      </w:pPr>
      <w:r>
        <w:rPr>
          <w:bCs/>
          <w:b/>
        </w:rPr>
        <w:t xml:space="preserve">Workshops &amp; Conferences:</w:t>
      </w:r>
      <w:r>
        <w:br/>
      </w:r>
      <w:r>
        <w:t xml:space="preserve">- Attended the New Zealand Association of Secondary Teachers (NZAST) Annual Conference in 2023, focusing on inclusive pedagogy and digital learning tools.</w:t>
      </w:r>
      <w:r>
        <w:br/>
      </w:r>
      <w:r>
        <w:t xml:space="preserve">- Completed a professional development course on "Teaching for Cultural Responsiveness" at Victoria University of Wellington.</w:t>
      </w:r>
    </w:p>
    <w:p>
      <w:pPr>
        <w:pStyle w:val="BodyText"/>
      </w:pPr>
      <w:r>
        <w:rPr>
          <w:bCs/>
          <w:b/>
        </w:rPr>
        <w:t xml:space="preserve">Online Courses:</w:t>
      </w:r>
      <w:r>
        <w:br/>
      </w:r>
      <w:r>
        <w:t xml:space="preserve">- "Digital Literacy for Educators," Coursera, 2022</w:t>
      </w:r>
      <w:r>
        <w:br/>
      </w:r>
      <w:r>
        <w:t xml:space="preserve">- "Assessment and Feedback Practices," edX, 2021</w:t>
      </w:r>
    </w:p>
    <w:bookmarkEnd w:id="26"/>
    <w:bookmarkStart w:id="27" w:name="skills"/>
    <w:p>
      <w:pPr>
        <w:pStyle w:val="Heading2"/>
      </w:pPr>
      <w:r>
        <w:t xml:space="preserve">Skills</w:t>
      </w:r>
    </w:p>
    <w:p>
      <w:pPr>
        <w:numPr>
          <w:ilvl w:val="0"/>
          <w:numId w:val="1001"/>
        </w:numPr>
        <w:pStyle w:val="Compact"/>
      </w:pPr>
      <w:r>
        <w:t xml:space="preserve">Expertise in delivering secondary-level curricula aligned with the New Zealand Curriculum (NZC) and NCEA standards.</w:t>
      </w:r>
    </w:p>
    <w:p>
      <w:pPr>
        <w:numPr>
          <w:ilvl w:val="0"/>
          <w:numId w:val="1001"/>
        </w:numPr>
        <w:pStyle w:val="Compact"/>
      </w:pPr>
      <w:r>
        <w:t xml:space="preserve">Strong classroom management and lesson planning skills, tailored to diverse student needs in Wellington schools.</w:t>
      </w:r>
    </w:p>
    <w:p>
      <w:pPr>
        <w:numPr>
          <w:ilvl w:val="0"/>
          <w:numId w:val="1001"/>
        </w:numPr>
        <w:pStyle w:val="Compact"/>
      </w:pPr>
      <w:r>
        <w:t xml:space="preserve">Proficient in using educational technologies such as Google Classroom, Kahoot!, and interactive whiteboards to enhance learning experiences.</w:t>
      </w:r>
    </w:p>
    <w:p>
      <w:pPr>
        <w:numPr>
          <w:ilvl w:val="0"/>
          <w:numId w:val="1001"/>
        </w:numPr>
        <w:pStyle w:val="Compact"/>
      </w:pPr>
      <w:r>
        <w:t xml:space="preserve">Culturally responsive teaching practices, with a focus on supporting Māori and Pasifika students in New Zealand Wellington contexts.</w:t>
      </w:r>
    </w:p>
    <w:p>
      <w:pPr>
        <w:numPr>
          <w:ilvl w:val="0"/>
          <w:numId w:val="1001"/>
        </w:numPr>
        <w:pStyle w:val="Compact"/>
      </w:pPr>
      <w:r>
        <w:t xml:space="preserve">Effective communication and collaboration with parents, colleagues, and community stakeholders to support student success.</w:t>
      </w:r>
    </w:p>
    <w:bookmarkEnd w:id="27"/>
    <w:bookmarkStart w:id="28" w:name="language-proficiency"/>
    <w:p>
      <w:pPr>
        <w:pStyle w:val="Heading2"/>
      </w:pPr>
      <w:r>
        <w:t xml:space="preserve">Language Proficiency</w:t>
      </w:r>
    </w:p>
    <w:p>
      <w:pPr>
        <w:pStyle w:val="FirstParagraph"/>
      </w:pPr>
      <w:r>
        <w:rPr>
          <w:bCs/>
          <w:b/>
        </w:rPr>
        <w:t xml:space="preserve">English:</w:t>
      </w:r>
      <w:r>
        <w:t xml:space="preserve"> </w:t>
      </w:r>
      <w:r>
        <w:t xml:space="preserve">Native speaker</w:t>
      </w:r>
      <w:r>
        <w:br/>
      </w:r>
      <w:r>
        <w:rPr>
          <w:bCs/>
          <w:b/>
        </w:rPr>
        <w:t xml:space="preserve">Māori:</w:t>
      </w:r>
      <w:r>
        <w:t xml:space="preserve"> </w:t>
      </w:r>
      <w:r>
        <w:t xml:space="preserve">Basic conversational skills (as part of New Zealand Wellington’s bicultural initiatives)</w:t>
      </w:r>
    </w:p>
    <w:bookmarkEnd w:id="28"/>
    <w:bookmarkStart w:id="29" w:name="references"/>
    <w:p>
      <w:pPr>
        <w:pStyle w:val="Heading2"/>
      </w:pPr>
      <w:r>
        <w:t xml:space="preserve">References</w:t>
      </w:r>
    </w:p>
    <w:p>
      <w:pPr>
        <w:pStyle w:val="FirstParagraph"/>
      </w:pPr>
      <w:r>
        <w:t xml:space="preserve">Available upon request. Please contact [Your Email] or [Your Phone Number] for references from previous colleagues in Wellington schools.</w:t>
      </w:r>
    </w:p>
    <w:bookmarkEnd w:id="29"/>
    <w:bookmarkStart w:id="30" w:name="additional-information"/>
    <w:p>
      <w:pPr>
        <w:pStyle w:val="Heading2"/>
      </w:pPr>
      <w:r>
        <w:t xml:space="preserve">Additional Information</w:t>
      </w:r>
    </w:p>
    <w:p>
      <w:pPr>
        <w:pStyle w:val="FirstParagraph"/>
      </w:pPr>
      <w:r>
        <w:rPr>
          <w:bCs/>
          <w:b/>
        </w:rPr>
        <w:t xml:space="preserve">Community Involvement:</w:t>
      </w:r>
      <w:r>
        <w:br/>
      </w:r>
      <w:r>
        <w:t xml:space="preserve">- Volunteer tutor at the Wellington Youth Learning Centre, supporting students with academic challenges.</w:t>
      </w:r>
      <w:r>
        <w:br/>
      </w:r>
      <w:r>
        <w:t xml:space="preserve">- Member of the Wellington Education Association, actively participating in policy discussions and advocacy for teachers’ rights.</w:t>
      </w:r>
    </w:p>
    <w:p>
      <w:pPr>
        <w:pStyle w:val="BodyText"/>
      </w:pPr>
      <w:r>
        <w:rPr>
          <w:bCs/>
          <w:b/>
        </w:rPr>
        <w:t xml:space="preserve">Teaching Philosophy:</w:t>
      </w:r>
      <w:r>
        <w:br/>
      </w:r>
      <w:r>
        <w:t xml:space="preserve">I believe that education is a transformative journey that empowers students to become lifelong learners. As a Secondary Teacher in New Zealand Wellington, I strive to create an environment where curiosity, creativity, and critical thinking are nurtured. My approach is rooted in the principles of the New Zealand Curriculum, emphasizing student agency, cultural responsiveness, and holistic development.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Secondary, New Zealand Wellington</dc:title>
  <dc:creator/>
  <dc:language>en</dc:language>
  <cp:keywords/>
  <dcterms:created xsi:type="dcterms:W3CDTF">2026-06-03T21:16:44Z</dcterms:created>
  <dcterms:modified xsi:type="dcterms:W3CDTF">2026-06-03T21:16:44Z</dcterms:modified>
</cp:coreProperties>
</file>

<file path=docProps/custom.xml><?xml version="1.0" encoding="utf-8"?>
<Properties xmlns="http://schemas.openxmlformats.org/officeDocument/2006/custom-properties" xmlns:vt="http://schemas.openxmlformats.org/officeDocument/2006/docPropsVTypes"/>
</file>